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A3" w:rsidRPr="00FA55D5" w:rsidRDefault="009468A3" w:rsidP="00946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882FC9">
        <w:rPr>
          <w:rFonts w:ascii="Times New Roman" w:hAnsi="Times New Roman"/>
          <w:b/>
          <w:sz w:val="28"/>
          <w:szCs w:val="28"/>
        </w:rPr>
        <w:t>АЛЕКСАНДРОВСКОГО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468A3" w:rsidRPr="00FA55D5" w:rsidRDefault="009468A3" w:rsidP="00946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9468A3" w:rsidRPr="00FA55D5" w:rsidRDefault="009468A3" w:rsidP="00946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468A3" w:rsidRPr="00FA55D5" w:rsidRDefault="009468A3" w:rsidP="009468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68A3" w:rsidRPr="00FA55D5" w:rsidRDefault="009468A3" w:rsidP="00946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55D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A55D5">
        <w:rPr>
          <w:rFonts w:ascii="Times New Roman" w:hAnsi="Times New Roman"/>
          <w:b/>
          <w:sz w:val="28"/>
          <w:szCs w:val="28"/>
        </w:rPr>
        <w:t xml:space="preserve">  Е  Ш  </w:t>
      </w:r>
      <w:r>
        <w:rPr>
          <w:rFonts w:ascii="Times New Roman" w:hAnsi="Times New Roman"/>
          <w:b/>
          <w:sz w:val="28"/>
          <w:szCs w:val="28"/>
        </w:rPr>
        <w:t>Е</w:t>
      </w:r>
      <w:r w:rsidRPr="00FA55D5">
        <w:rPr>
          <w:rFonts w:ascii="Times New Roman" w:hAnsi="Times New Roman"/>
          <w:b/>
          <w:sz w:val="28"/>
          <w:szCs w:val="28"/>
        </w:rPr>
        <w:t xml:space="preserve">  Н  И  Е</w:t>
      </w:r>
    </w:p>
    <w:p w:rsidR="009468A3" w:rsidRPr="00FA55D5" w:rsidRDefault="009468A3" w:rsidP="00946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3297" w:rsidRDefault="009468A3" w:rsidP="00AB3297">
      <w:pPr>
        <w:spacing w:after="0"/>
        <w:rPr>
          <w:rFonts w:ascii="Times New Roman" w:hAnsi="Times New Roman"/>
          <w:sz w:val="28"/>
          <w:szCs w:val="28"/>
        </w:rPr>
      </w:pPr>
      <w:r w:rsidRPr="00334FE0">
        <w:rPr>
          <w:rFonts w:ascii="Times New Roman" w:hAnsi="Times New Roman"/>
          <w:sz w:val="28"/>
          <w:szCs w:val="28"/>
        </w:rPr>
        <w:t xml:space="preserve">от  </w:t>
      </w:r>
      <w:r w:rsidR="00AB3297">
        <w:rPr>
          <w:rFonts w:ascii="Times New Roman" w:hAnsi="Times New Roman"/>
          <w:sz w:val="28"/>
          <w:szCs w:val="28"/>
        </w:rPr>
        <w:t>2</w:t>
      </w:r>
      <w:r w:rsidR="00A40083">
        <w:rPr>
          <w:rFonts w:ascii="Times New Roman" w:hAnsi="Times New Roman"/>
          <w:sz w:val="28"/>
          <w:szCs w:val="28"/>
        </w:rPr>
        <w:t>8</w:t>
      </w:r>
      <w:r w:rsidR="00AB3297">
        <w:rPr>
          <w:rFonts w:ascii="Times New Roman" w:hAnsi="Times New Roman"/>
          <w:sz w:val="28"/>
          <w:szCs w:val="28"/>
        </w:rPr>
        <w:t>.12.2024</w:t>
      </w:r>
      <w:r w:rsidR="00882FC9">
        <w:rPr>
          <w:rFonts w:ascii="Times New Roman" w:hAnsi="Times New Roman"/>
          <w:sz w:val="28"/>
          <w:szCs w:val="28"/>
        </w:rPr>
        <w:t xml:space="preserve"> </w:t>
      </w:r>
      <w:r w:rsidR="00AB3297">
        <w:rPr>
          <w:rFonts w:ascii="Times New Roman" w:hAnsi="Times New Roman"/>
          <w:sz w:val="28"/>
          <w:szCs w:val="28"/>
        </w:rPr>
        <w:t>г</w:t>
      </w:r>
      <w:r w:rsidR="00882FC9">
        <w:rPr>
          <w:rFonts w:ascii="Times New Roman" w:hAnsi="Times New Roman"/>
          <w:sz w:val="28"/>
          <w:szCs w:val="28"/>
        </w:rPr>
        <w:t xml:space="preserve">ода </w:t>
      </w:r>
      <w:r w:rsidRPr="0079456B">
        <w:rPr>
          <w:rFonts w:ascii="Times New Roman" w:hAnsi="Times New Roman"/>
          <w:sz w:val="28"/>
          <w:szCs w:val="28"/>
        </w:rPr>
        <w:t xml:space="preserve">№ </w:t>
      </w:r>
      <w:r w:rsidR="00A40083">
        <w:rPr>
          <w:rFonts w:ascii="Times New Roman" w:hAnsi="Times New Roman"/>
          <w:sz w:val="28"/>
          <w:szCs w:val="28"/>
        </w:rPr>
        <w:t>63</w:t>
      </w:r>
    </w:p>
    <w:p w:rsidR="009468A3" w:rsidRPr="00334FE0" w:rsidRDefault="00882FC9" w:rsidP="00AB329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с. Копыл</w:t>
      </w:r>
    </w:p>
    <w:p w:rsidR="009468A3" w:rsidRPr="001F78DA" w:rsidRDefault="009468A3" w:rsidP="009468A3">
      <w:pPr>
        <w:spacing w:after="0"/>
        <w:ind w:right="4675"/>
        <w:rPr>
          <w:rFonts w:ascii="Times New Roman" w:hAnsi="Times New Roman"/>
          <w:b/>
          <w:sz w:val="20"/>
          <w:szCs w:val="20"/>
        </w:rPr>
      </w:pPr>
    </w:p>
    <w:p w:rsidR="009468A3" w:rsidRPr="005736EA" w:rsidRDefault="00882FC9" w:rsidP="00882FC9">
      <w:pPr>
        <w:spacing w:after="0" w:line="240" w:lineRule="auto"/>
        <w:ind w:right="2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9468A3" w:rsidRPr="005736EA">
        <w:rPr>
          <w:rFonts w:ascii="Times New Roman" w:hAnsi="Times New Roman"/>
          <w:sz w:val="28"/>
          <w:szCs w:val="28"/>
        </w:rPr>
        <w:t>О  внесении изменений в  Поло</w:t>
      </w:r>
      <w:r>
        <w:rPr>
          <w:rFonts w:ascii="Times New Roman" w:hAnsi="Times New Roman"/>
          <w:sz w:val="28"/>
          <w:szCs w:val="28"/>
        </w:rPr>
        <w:t xml:space="preserve">жение об оплате труда выборного </w:t>
      </w:r>
      <w:r w:rsidR="009468A3" w:rsidRPr="005736EA">
        <w:rPr>
          <w:rFonts w:ascii="Times New Roman" w:hAnsi="Times New Roman"/>
          <w:sz w:val="28"/>
          <w:szCs w:val="28"/>
        </w:rPr>
        <w:t xml:space="preserve">должностного лица местного самоуправления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="009468A3" w:rsidRPr="005736EA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осуществляющего свои полномочия на постоянной основе, утвержденное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9468A3" w:rsidRPr="005736EA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от </w:t>
      </w:r>
      <w:r>
        <w:rPr>
          <w:rFonts w:ascii="Times New Roman" w:hAnsi="Times New Roman"/>
          <w:color w:val="000000"/>
          <w:sz w:val="28"/>
        </w:rPr>
        <w:t>30.09.2014 года № 51</w:t>
      </w:r>
      <w:r>
        <w:rPr>
          <w:rFonts w:ascii="Times New Roman" w:hAnsi="Times New Roman"/>
          <w:sz w:val="28"/>
          <w:szCs w:val="28"/>
        </w:rPr>
        <w:t xml:space="preserve"> (в редакции № 153 от 24.01</w:t>
      </w:r>
      <w:r w:rsidR="009468A3" w:rsidRPr="005736E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9468A3" w:rsidRPr="005736E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ода,</w:t>
      </w:r>
      <w:r w:rsidR="009468A3" w:rsidRPr="005736E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95C12">
        <w:rPr>
          <w:rFonts w:ascii="Times New Roman" w:hAnsi="Times New Roman"/>
          <w:sz w:val="28"/>
          <w:szCs w:val="28"/>
        </w:rPr>
        <w:t>121 от 06.05</w:t>
      </w:r>
      <w:r w:rsidR="009468A3" w:rsidRPr="005736EA">
        <w:rPr>
          <w:rFonts w:ascii="Times New Roman" w:hAnsi="Times New Roman"/>
          <w:sz w:val="28"/>
          <w:szCs w:val="28"/>
        </w:rPr>
        <w:t>.20</w:t>
      </w:r>
      <w:r w:rsidR="00495C1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495C12">
        <w:rPr>
          <w:rFonts w:ascii="Times New Roman" w:hAnsi="Times New Roman"/>
          <w:sz w:val="28"/>
          <w:szCs w:val="28"/>
        </w:rPr>
        <w:t>года</w:t>
      </w:r>
      <w:r w:rsidR="009468A3" w:rsidRPr="00AB3297">
        <w:rPr>
          <w:rFonts w:ascii="Times New Roman" w:hAnsi="Times New Roman"/>
          <w:sz w:val="28"/>
          <w:szCs w:val="28"/>
        </w:rPr>
        <w:t>).</w:t>
      </w:r>
      <w:proofErr w:type="gramEnd"/>
    </w:p>
    <w:p w:rsidR="009468A3" w:rsidRPr="00FA55D5" w:rsidRDefault="009468A3" w:rsidP="009468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68A3" w:rsidRPr="00323F0E" w:rsidRDefault="009468A3" w:rsidP="009468A3">
      <w:pPr>
        <w:pStyle w:val="ConsPlusTitle"/>
        <w:widowControl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243DF">
        <w:rPr>
          <w:rFonts w:ascii="Times New Roman" w:hAnsi="Times New Roman"/>
          <w:b w:val="0"/>
          <w:sz w:val="28"/>
          <w:szCs w:val="28"/>
        </w:rPr>
        <w:t xml:space="preserve">В соответствии с Законом Воронежской области от 28.12.2007 года № 175-ОЗ «О муниципальной службе в Воронежской области», </w:t>
      </w:r>
      <w:r>
        <w:rPr>
          <w:rFonts w:ascii="Times New Roman" w:hAnsi="Times New Roman"/>
          <w:b w:val="0"/>
          <w:sz w:val="28"/>
          <w:szCs w:val="28"/>
        </w:rPr>
        <w:t xml:space="preserve">Указом губернатора Воронежской области 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от </w:t>
      </w:r>
      <w:r w:rsidR="00624C0D">
        <w:rPr>
          <w:rFonts w:ascii="Times New Roman" w:hAnsi="Times New Roman"/>
          <w:b w:val="0"/>
          <w:sz w:val="28"/>
          <w:szCs w:val="28"/>
        </w:rPr>
        <w:t>06.12.2024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№ </w:t>
      </w:r>
      <w:r w:rsidR="00624C0D">
        <w:rPr>
          <w:rFonts w:ascii="Times New Roman" w:hAnsi="Times New Roman"/>
          <w:b w:val="0"/>
          <w:sz w:val="28"/>
          <w:szCs w:val="28"/>
        </w:rPr>
        <w:t>369</w:t>
      </w:r>
      <w:r>
        <w:rPr>
          <w:rFonts w:ascii="Times New Roman" w:hAnsi="Times New Roman"/>
          <w:b w:val="0"/>
          <w:sz w:val="28"/>
          <w:szCs w:val="28"/>
        </w:rPr>
        <w:t>-у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«О повышении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лет»</w:t>
      </w:r>
      <w:r w:rsidRPr="001A79BC">
        <w:rPr>
          <w:rFonts w:ascii="Times New Roman" w:hAnsi="Times New Roman"/>
          <w:b w:val="0"/>
          <w:sz w:val="28"/>
          <w:szCs w:val="28"/>
        </w:rPr>
        <w:t>,</w:t>
      </w:r>
      <w:r w:rsidRPr="002E6192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Эртильского муниципального района  Воронежской области от </w:t>
      </w:r>
      <w:r w:rsidR="00624C0D">
        <w:rPr>
          <w:rFonts w:ascii="Times New Roman" w:hAnsi="Times New Roman"/>
          <w:b w:val="0"/>
          <w:sz w:val="28"/>
          <w:szCs w:val="28"/>
        </w:rPr>
        <w:t>11.12.2024</w:t>
      </w:r>
      <w:r>
        <w:rPr>
          <w:rFonts w:ascii="Times New Roman" w:hAnsi="Times New Roman"/>
          <w:b w:val="0"/>
          <w:sz w:val="28"/>
          <w:szCs w:val="28"/>
        </w:rPr>
        <w:t xml:space="preserve"> г № </w:t>
      </w:r>
      <w:r w:rsidR="00624C0D">
        <w:rPr>
          <w:rFonts w:ascii="Times New Roman" w:hAnsi="Times New Roman"/>
          <w:b w:val="0"/>
          <w:sz w:val="28"/>
          <w:szCs w:val="28"/>
        </w:rPr>
        <w:t>1579</w:t>
      </w:r>
      <w:proofErr w:type="gramEnd"/>
      <w:r w:rsidRPr="00FA5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О повышении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</w:t>
      </w:r>
      <w:r>
        <w:rPr>
          <w:rFonts w:ascii="Times New Roman" w:hAnsi="Times New Roman"/>
          <w:b w:val="0"/>
          <w:sz w:val="28"/>
          <w:szCs w:val="28"/>
        </w:rPr>
        <w:t>»,</w:t>
      </w:r>
      <w:r w:rsidRPr="00323F0E">
        <w:rPr>
          <w:rFonts w:ascii="Times New Roman" w:hAnsi="Times New Roman"/>
          <w:b w:val="0"/>
          <w:sz w:val="28"/>
          <w:szCs w:val="28"/>
        </w:rPr>
        <w:t xml:space="preserve"> Сове</w:t>
      </w:r>
      <w:r>
        <w:rPr>
          <w:rFonts w:ascii="Times New Roman" w:hAnsi="Times New Roman"/>
          <w:b w:val="0"/>
          <w:sz w:val="28"/>
          <w:szCs w:val="28"/>
        </w:rPr>
        <w:t xml:space="preserve">т народных депутатов </w:t>
      </w:r>
      <w:r w:rsidR="00882FC9">
        <w:rPr>
          <w:rFonts w:ascii="Times New Roman" w:hAnsi="Times New Roman"/>
          <w:b w:val="0"/>
          <w:sz w:val="28"/>
          <w:szCs w:val="28"/>
        </w:rPr>
        <w:t>Александровского</w:t>
      </w:r>
      <w:r w:rsidRPr="00323F0E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gramStart"/>
      <w:r w:rsidRPr="00323F0E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23F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F0E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F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F0E">
        <w:rPr>
          <w:rFonts w:ascii="Times New Roman" w:hAnsi="Times New Roman"/>
          <w:sz w:val="28"/>
          <w:szCs w:val="28"/>
        </w:rPr>
        <w:t>л:</w:t>
      </w:r>
    </w:p>
    <w:p w:rsidR="009468A3" w:rsidRPr="001A79BC" w:rsidRDefault="009468A3" w:rsidP="009468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5D5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Пункт 2.3. раздела 2 Положения </w:t>
      </w:r>
      <w:r w:rsidRPr="001A79BC">
        <w:rPr>
          <w:rFonts w:ascii="Times New Roman" w:hAnsi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882FC9">
        <w:rPr>
          <w:rFonts w:ascii="Times New Roman" w:hAnsi="Times New Roman"/>
          <w:sz w:val="28"/>
          <w:szCs w:val="28"/>
        </w:rPr>
        <w:t>Александровского</w:t>
      </w:r>
      <w:r w:rsidRPr="001A79BC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осуществляющего свои полномочия на постоянной основе, утвержденно</w:t>
      </w:r>
      <w:r>
        <w:rPr>
          <w:rFonts w:ascii="Times New Roman" w:hAnsi="Times New Roman"/>
          <w:sz w:val="28"/>
          <w:szCs w:val="28"/>
        </w:rPr>
        <w:t>го</w:t>
      </w:r>
      <w:r w:rsidRPr="001A79BC">
        <w:rPr>
          <w:rFonts w:ascii="Times New Roman" w:hAnsi="Times New Roman"/>
          <w:sz w:val="28"/>
          <w:szCs w:val="28"/>
        </w:rPr>
        <w:t xml:space="preserve"> решением Совета народных депутатов</w:t>
      </w:r>
      <w:r w:rsidRPr="00D422DA">
        <w:rPr>
          <w:rFonts w:ascii="Times New Roman" w:hAnsi="Times New Roman"/>
          <w:b/>
          <w:sz w:val="28"/>
          <w:szCs w:val="28"/>
        </w:rPr>
        <w:t xml:space="preserve"> </w:t>
      </w:r>
      <w:r w:rsidR="00882FC9">
        <w:rPr>
          <w:rFonts w:ascii="Times New Roman" w:hAnsi="Times New Roman"/>
          <w:sz w:val="28"/>
          <w:szCs w:val="28"/>
        </w:rPr>
        <w:t>Александровского</w:t>
      </w:r>
      <w:r w:rsidRPr="001A79B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A79BC">
        <w:rPr>
          <w:rFonts w:ascii="Times New Roman" w:hAnsi="Times New Roman"/>
          <w:sz w:val="28"/>
          <w:szCs w:val="28"/>
        </w:rPr>
        <w:lastRenderedPageBreak/>
        <w:t>Эртильс</w:t>
      </w:r>
      <w:r>
        <w:rPr>
          <w:rFonts w:ascii="Times New Roman" w:hAnsi="Times New Roman"/>
          <w:sz w:val="28"/>
          <w:szCs w:val="28"/>
        </w:rPr>
        <w:t xml:space="preserve">кого муниципального района от </w:t>
      </w:r>
      <w:r w:rsidR="00495C12">
        <w:rPr>
          <w:rFonts w:ascii="Times New Roman" w:hAnsi="Times New Roman"/>
          <w:sz w:val="28"/>
          <w:szCs w:val="28"/>
        </w:rPr>
        <w:t>30.09.2014 года № 51</w:t>
      </w:r>
      <w:r>
        <w:rPr>
          <w:rFonts w:ascii="Times New Roman" w:hAnsi="Times New Roman"/>
          <w:sz w:val="28"/>
          <w:szCs w:val="28"/>
        </w:rPr>
        <w:t>, изложить в следующей редакции:</w:t>
      </w:r>
      <w:proofErr w:type="gramEnd"/>
    </w:p>
    <w:p w:rsidR="009468A3" w:rsidRDefault="009468A3" w:rsidP="009468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9BC">
        <w:rPr>
          <w:rFonts w:ascii="Times New Roman" w:hAnsi="Times New Roman"/>
          <w:sz w:val="28"/>
          <w:szCs w:val="28"/>
        </w:rPr>
        <w:t xml:space="preserve">«2.3. Размер должностного оклада лица, замещающего муниципальную должность, составляет  </w:t>
      </w:r>
      <w:r w:rsidR="00BF147B" w:rsidRPr="00BF147B">
        <w:rPr>
          <w:rFonts w:ascii="Times New Roman" w:hAnsi="Times New Roman"/>
          <w:b/>
          <w:sz w:val="28"/>
          <w:szCs w:val="28"/>
        </w:rPr>
        <w:t>1</w:t>
      </w:r>
      <w:r w:rsidR="00495C12">
        <w:rPr>
          <w:rFonts w:ascii="Times New Roman" w:hAnsi="Times New Roman"/>
          <w:b/>
          <w:sz w:val="28"/>
          <w:szCs w:val="28"/>
        </w:rPr>
        <w:t>3354</w:t>
      </w:r>
      <w:r w:rsidRPr="00BF147B">
        <w:rPr>
          <w:rFonts w:ascii="Times New Roman" w:hAnsi="Times New Roman"/>
          <w:b/>
          <w:sz w:val="28"/>
          <w:szCs w:val="28"/>
        </w:rPr>
        <w:t xml:space="preserve"> </w:t>
      </w:r>
      <w:r w:rsidRPr="00994E9A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994E9A">
        <w:rPr>
          <w:rFonts w:ascii="Times New Roman" w:hAnsi="Times New Roman"/>
          <w:sz w:val="28"/>
          <w:szCs w:val="28"/>
        </w:rPr>
        <w:t>.».</w:t>
      </w:r>
      <w:proofErr w:type="gramEnd"/>
    </w:p>
    <w:p w:rsidR="009468A3" w:rsidRPr="00067B7D" w:rsidRDefault="009468A3" w:rsidP="009468A3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067B7D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решение  в </w:t>
      </w:r>
      <w:r w:rsidRPr="002B7A66">
        <w:rPr>
          <w:rFonts w:ascii="Times New Roman" w:hAnsi="Times New Roman"/>
          <w:sz w:val="28"/>
          <w:szCs w:val="28"/>
        </w:rPr>
        <w:t xml:space="preserve">сборнике нормативно-правовых актов </w:t>
      </w:r>
      <w:r w:rsidR="00882FC9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A6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«Муниципальный вестник</w:t>
      </w:r>
      <w:r w:rsidRPr="002B7A6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468A3" w:rsidRPr="00CA05EF" w:rsidRDefault="009468A3" w:rsidP="009468A3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CA05EF">
        <w:rPr>
          <w:rFonts w:ascii="Times New Roman" w:eastAsia="Calibri" w:hAnsi="Times New Roman"/>
          <w:sz w:val="28"/>
          <w:szCs w:val="28"/>
        </w:rPr>
        <w:t xml:space="preserve">. Настоящее решение </w:t>
      </w:r>
      <w:r>
        <w:rPr>
          <w:rFonts w:ascii="Times New Roman" w:eastAsia="Calibri" w:hAnsi="Times New Roman"/>
          <w:sz w:val="28"/>
          <w:szCs w:val="28"/>
        </w:rPr>
        <w:t xml:space="preserve">распространяет свое действие на правоотношения, возникшие </w:t>
      </w:r>
      <w:r w:rsidRPr="00CA05EF">
        <w:rPr>
          <w:rFonts w:ascii="Times New Roman" w:eastAsia="Calibri" w:hAnsi="Times New Roman"/>
          <w:sz w:val="28"/>
          <w:szCs w:val="28"/>
        </w:rPr>
        <w:t xml:space="preserve"> с 01.</w:t>
      </w:r>
      <w:r w:rsidR="00307F4B">
        <w:rPr>
          <w:rFonts w:ascii="Times New Roman" w:eastAsia="Calibri" w:hAnsi="Times New Roman"/>
          <w:sz w:val="28"/>
          <w:szCs w:val="28"/>
        </w:rPr>
        <w:t>10</w:t>
      </w:r>
      <w:r>
        <w:rPr>
          <w:rFonts w:ascii="Times New Roman" w:eastAsia="Calibri" w:hAnsi="Times New Roman"/>
          <w:sz w:val="28"/>
          <w:szCs w:val="28"/>
        </w:rPr>
        <w:t>.202</w:t>
      </w:r>
      <w:r w:rsidR="00BF147B">
        <w:rPr>
          <w:rFonts w:ascii="Times New Roman" w:eastAsia="Calibri" w:hAnsi="Times New Roman"/>
          <w:sz w:val="28"/>
          <w:szCs w:val="28"/>
        </w:rPr>
        <w:t>4</w:t>
      </w:r>
      <w:r w:rsidRPr="00CA05EF"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9468A3" w:rsidRDefault="009468A3" w:rsidP="009468A3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исполнением настоящего решения оставляю.</w:t>
      </w:r>
    </w:p>
    <w:p w:rsidR="009468A3" w:rsidRDefault="009468A3" w:rsidP="009468A3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95C12" w:rsidRDefault="00495C12" w:rsidP="009468A3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95C12" w:rsidRPr="00CA05EF" w:rsidRDefault="00495C12" w:rsidP="009468A3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468A3" w:rsidRDefault="009468A3" w:rsidP="009468A3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9468A3" w:rsidRDefault="009468A3" w:rsidP="009468A3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</w:t>
      </w:r>
      <w:r w:rsidR="00495C1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95C12">
        <w:rPr>
          <w:rFonts w:ascii="Times New Roman" w:hAnsi="Times New Roman"/>
          <w:sz w:val="28"/>
          <w:szCs w:val="28"/>
        </w:rPr>
        <w:t>К.И.Новиков</w:t>
      </w:r>
    </w:p>
    <w:p w:rsidR="009468A3" w:rsidRDefault="009468A3" w:rsidP="009468A3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9468A3" w:rsidRPr="00D422DA" w:rsidRDefault="009468A3" w:rsidP="009468A3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B22C8A" w:rsidRDefault="00B22C8A"/>
    <w:sectPr w:rsidR="00B22C8A" w:rsidSect="00C7359A">
      <w:pgSz w:w="11906" w:h="16838"/>
      <w:pgMar w:top="851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68A3"/>
    <w:rsid w:val="0009348E"/>
    <w:rsid w:val="000C1523"/>
    <w:rsid w:val="0018236F"/>
    <w:rsid w:val="00307F4B"/>
    <w:rsid w:val="00433F9D"/>
    <w:rsid w:val="00495C12"/>
    <w:rsid w:val="00624C0D"/>
    <w:rsid w:val="006F1209"/>
    <w:rsid w:val="00882FC9"/>
    <w:rsid w:val="009468A3"/>
    <w:rsid w:val="00A21525"/>
    <w:rsid w:val="00A40083"/>
    <w:rsid w:val="00AB3297"/>
    <w:rsid w:val="00B22C8A"/>
    <w:rsid w:val="00BF147B"/>
    <w:rsid w:val="00BF5D53"/>
    <w:rsid w:val="00C536BC"/>
    <w:rsid w:val="00CF2476"/>
    <w:rsid w:val="00D63F66"/>
    <w:rsid w:val="00DE2293"/>
    <w:rsid w:val="00E81C4E"/>
    <w:rsid w:val="00F20E99"/>
    <w:rsid w:val="00F21415"/>
    <w:rsid w:val="00F7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6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46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FB8D-B032-4235-B218-A2F375A8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12</cp:revision>
  <cp:lastPrinted>2024-09-17T12:15:00Z</cp:lastPrinted>
  <dcterms:created xsi:type="dcterms:W3CDTF">2024-08-19T07:54:00Z</dcterms:created>
  <dcterms:modified xsi:type="dcterms:W3CDTF">2025-01-10T06:40:00Z</dcterms:modified>
</cp:coreProperties>
</file>