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9B" w:rsidRDefault="0024669B" w:rsidP="009806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980613" w:rsidRPr="00653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80613" w:rsidRPr="00653250" w:rsidRDefault="00ED67D3" w:rsidP="009806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4669B">
        <w:rPr>
          <w:rFonts w:ascii="Times New Roman" w:hAnsi="Times New Roman" w:cs="Times New Roman"/>
          <w:b/>
          <w:color w:val="000000"/>
          <w:sz w:val="28"/>
          <w:szCs w:val="28"/>
        </w:rPr>
        <w:t>ЛЕКСАНДРОВСКОГО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4669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24669B" w:rsidRDefault="0024669B" w:rsidP="009806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ЭРТИЛЬСКОГО МУНИЦИПАЛЬНОГО РАЙОНА</w:t>
      </w:r>
    </w:p>
    <w:p w:rsidR="00980613" w:rsidRPr="00653250" w:rsidRDefault="0024669B" w:rsidP="009806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980613" w:rsidRPr="00653250" w:rsidRDefault="00980613" w:rsidP="009806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613" w:rsidRPr="00653250" w:rsidRDefault="00980613" w:rsidP="009806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25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80613" w:rsidRPr="00653250" w:rsidRDefault="00980613" w:rsidP="009806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613" w:rsidRPr="0024669B" w:rsidRDefault="00980613" w:rsidP="00980613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669B">
        <w:rPr>
          <w:rFonts w:ascii="Times New Roman" w:hAnsi="Times New Roman" w:cs="Times New Roman"/>
          <w:sz w:val="28"/>
          <w:szCs w:val="28"/>
        </w:rPr>
        <w:t xml:space="preserve">от </w:t>
      </w:r>
      <w:r w:rsidR="001F0280">
        <w:rPr>
          <w:rFonts w:ascii="Times New Roman" w:hAnsi="Times New Roman" w:cs="Times New Roman"/>
          <w:sz w:val="28"/>
          <w:szCs w:val="28"/>
        </w:rPr>
        <w:t>2</w:t>
      </w:r>
      <w:r w:rsidR="00745C74">
        <w:rPr>
          <w:rFonts w:ascii="Times New Roman" w:hAnsi="Times New Roman" w:cs="Times New Roman"/>
          <w:sz w:val="28"/>
          <w:szCs w:val="28"/>
        </w:rPr>
        <w:t>8</w:t>
      </w:r>
      <w:r w:rsidR="001F0280">
        <w:rPr>
          <w:rFonts w:ascii="Times New Roman" w:hAnsi="Times New Roman" w:cs="Times New Roman"/>
          <w:sz w:val="28"/>
          <w:szCs w:val="28"/>
        </w:rPr>
        <w:t>.1</w:t>
      </w:r>
      <w:r w:rsidR="00745C74">
        <w:rPr>
          <w:rFonts w:ascii="Times New Roman" w:hAnsi="Times New Roman" w:cs="Times New Roman"/>
          <w:sz w:val="28"/>
          <w:szCs w:val="28"/>
        </w:rPr>
        <w:t>2</w:t>
      </w:r>
      <w:r w:rsidR="0024669B" w:rsidRPr="0024669B">
        <w:rPr>
          <w:rFonts w:ascii="Times New Roman" w:hAnsi="Times New Roman" w:cs="Times New Roman"/>
          <w:sz w:val="28"/>
          <w:szCs w:val="28"/>
        </w:rPr>
        <w:t>.202</w:t>
      </w:r>
      <w:r w:rsidR="00745C74">
        <w:rPr>
          <w:rFonts w:ascii="Times New Roman" w:hAnsi="Times New Roman" w:cs="Times New Roman"/>
          <w:sz w:val="28"/>
          <w:szCs w:val="28"/>
        </w:rPr>
        <w:t>4</w:t>
      </w:r>
      <w:r w:rsidR="0024669B" w:rsidRPr="0024669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17532" w:rsidRPr="0024669B">
        <w:rPr>
          <w:rFonts w:ascii="Times New Roman" w:hAnsi="Times New Roman" w:cs="Times New Roman"/>
          <w:sz w:val="28"/>
          <w:szCs w:val="28"/>
        </w:rPr>
        <w:t>№</w:t>
      </w:r>
      <w:r w:rsidR="0024669B" w:rsidRPr="0024669B">
        <w:rPr>
          <w:rFonts w:ascii="Times New Roman" w:hAnsi="Times New Roman" w:cs="Times New Roman"/>
          <w:sz w:val="28"/>
          <w:szCs w:val="28"/>
        </w:rPr>
        <w:t xml:space="preserve"> </w:t>
      </w:r>
      <w:r w:rsidR="00745C74">
        <w:rPr>
          <w:rFonts w:ascii="Times New Roman" w:hAnsi="Times New Roman" w:cs="Times New Roman"/>
          <w:sz w:val="28"/>
          <w:szCs w:val="28"/>
        </w:rPr>
        <w:t>94</w:t>
      </w:r>
    </w:p>
    <w:p w:rsidR="00980613" w:rsidRPr="00653250" w:rsidRDefault="00980613" w:rsidP="009806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3250">
        <w:rPr>
          <w:rFonts w:ascii="Times New Roman" w:hAnsi="Times New Roman" w:cs="Times New Roman"/>
        </w:rPr>
        <w:t xml:space="preserve">           </w:t>
      </w:r>
      <w:r w:rsidR="0024669B">
        <w:rPr>
          <w:rFonts w:ascii="Times New Roman" w:hAnsi="Times New Roman" w:cs="Times New Roman"/>
        </w:rPr>
        <w:t xml:space="preserve">      </w:t>
      </w:r>
      <w:r w:rsidRPr="00653250">
        <w:rPr>
          <w:rFonts w:ascii="Times New Roman" w:hAnsi="Times New Roman" w:cs="Times New Roman"/>
        </w:rPr>
        <w:t xml:space="preserve"> </w:t>
      </w:r>
      <w:r w:rsidR="0024669B">
        <w:rPr>
          <w:rFonts w:ascii="Times New Roman" w:hAnsi="Times New Roman" w:cs="Times New Roman"/>
        </w:rPr>
        <w:t>с.</w:t>
      </w:r>
      <w:r w:rsidR="009376B0">
        <w:rPr>
          <w:rFonts w:ascii="Times New Roman" w:hAnsi="Times New Roman" w:cs="Times New Roman"/>
        </w:rPr>
        <w:t xml:space="preserve"> </w:t>
      </w:r>
      <w:r w:rsidR="0024669B">
        <w:rPr>
          <w:rFonts w:ascii="Times New Roman" w:hAnsi="Times New Roman" w:cs="Times New Roman"/>
        </w:rPr>
        <w:t>Копыл</w:t>
      </w:r>
    </w:p>
    <w:p w:rsidR="00980613" w:rsidRPr="00653250" w:rsidRDefault="00980613" w:rsidP="00980613">
      <w:pPr>
        <w:spacing w:after="0" w:line="240" w:lineRule="auto"/>
        <w:ind w:right="437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0613" w:rsidRPr="00E42ADC" w:rsidRDefault="00980613" w:rsidP="009376B0">
      <w:pPr>
        <w:spacing w:after="0" w:line="240" w:lineRule="auto"/>
        <w:ind w:right="4818"/>
        <w:jc w:val="both"/>
        <w:rPr>
          <w:sz w:val="28"/>
          <w:szCs w:val="28"/>
        </w:rPr>
      </w:pPr>
      <w:r w:rsidRPr="00B1753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r w:rsidR="00ED67D3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Александровского </w:t>
      </w:r>
      <w:r w:rsidRPr="00B1753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r w:rsidR="00E42ADC">
        <w:rPr>
          <w:rFonts w:ascii="Times New Roman" w:hAnsi="Times New Roman" w:cs="Times New Roman"/>
          <w:bCs/>
          <w:sz w:val="28"/>
          <w:szCs w:val="28"/>
        </w:rPr>
        <w:t>от 20.12</w:t>
      </w:r>
      <w:r w:rsidR="00ED67D3">
        <w:rPr>
          <w:rFonts w:ascii="Times New Roman" w:hAnsi="Times New Roman" w:cs="Times New Roman"/>
          <w:bCs/>
          <w:sz w:val="28"/>
          <w:szCs w:val="28"/>
        </w:rPr>
        <w:t>.201</w:t>
      </w:r>
      <w:r w:rsidR="00E42ADC">
        <w:rPr>
          <w:rFonts w:ascii="Times New Roman" w:hAnsi="Times New Roman" w:cs="Times New Roman"/>
          <w:bCs/>
          <w:sz w:val="28"/>
          <w:szCs w:val="28"/>
        </w:rPr>
        <w:t>9</w:t>
      </w:r>
      <w:r w:rsidR="00ED67D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466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ADC">
        <w:rPr>
          <w:rFonts w:ascii="Times New Roman" w:hAnsi="Times New Roman" w:cs="Times New Roman"/>
          <w:bCs/>
          <w:sz w:val="28"/>
          <w:szCs w:val="28"/>
        </w:rPr>
        <w:t>97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7532">
        <w:rPr>
          <w:rFonts w:ascii="Times New Roman" w:hAnsi="Times New Roman" w:cs="Times New Roman"/>
          <w:bCs/>
          <w:sz w:val="28"/>
          <w:szCs w:val="28"/>
        </w:rPr>
        <w:t>«</w:t>
      </w:r>
      <w:r w:rsidR="00E42ADC" w:rsidRPr="00E42ADC">
        <w:rPr>
          <w:rFonts w:ascii="Times New Roman" w:hAnsi="Times New Roman" w:cs="Times New Roman"/>
          <w:sz w:val="28"/>
          <w:szCs w:val="28"/>
        </w:rPr>
        <w:t>Об утверждении перечня автомобильных дорог общего пользования местного значения</w:t>
      </w:r>
      <w:r w:rsidRPr="00B1753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376B0">
        <w:rPr>
          <w:rFonts w:ascii="Times New Roman" w:hAnsi="Times New Roman" w:cs="Times New Roman"/>
          <w:bCs/>
          <w:sz w:val="28"/>
          <w:szCs w:val="28"/>
        </w:rPr>
        <w:t>(в ред.</w:t>
      </w:r>
      <w:r w:rsidR="003E0C13">
        <w:rPr>
          <w:rFonts w:ascii="Times New Roman" w:hAnsi="Times New Roman" w:cs="Times New Roman"/>
          <w:bCs/>
          <w:sz w:val="28"/>
          <w:szCs w:val="28"/>
        </w:rPr>
        <w:t xml:space="preserve"> постановления № 1 от 11.01.2022</w:t>
      </w:r>
      <w:r w:rsidR="00745C74">
        <w:rPr>
          <w:rFonts w:ascii="Times New Roman" w:hAnsi="Times New Roman" w:cs="Times New Roman"/>
          <w:bCs/>
          <w:sz w:val="28"/>
          <w:szCs w:val="28"/>
        </w:rPr>
        <w:t xml:space="preserve"> г., № 35 от 29.11.2023 г.</w:t>
      </w:r>
      <w:r w:rsidR="009376B0">
        <w:rPr>
          <w:rFonts w:ascii="Times New Roman" w:hAnsi="Times New Roman" w:cs="Times New Roman"/>
          <w:bCs/>
          <w:sz w:val="28"/>
          <w:szCs w:val="28"/>
        </w:rPr>
        <w:t>)</w:t>
      </w:r>
    </w:p>
    <w:p w:rsidR="009376B0" w:rsidRPr="00653250" w:rsidRDefault="009376B0" w:rsidP="0098061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376B0" w:rsidRDefault="00E42ADC" w:rsidP="009950EB">
      <w:pPr>
        <w:spacing w:after="0"/>
        <w:ind w:firstLine="709"/>
        <w:jc w:val="both"/>
        <w:rPr>
          <w:sz w:val="28"/>
          <w:szCs w:val="28"/>
        </w:rPr>
      </w:pPr>
      <w:r w:rsidRPr="00E42A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376B0" w:rsidRPr="00E42ADC">
        <w:rPr>
          <w:rFonts w:ascii="Times New Roman" w:hAnsi="Times New Roman" w:cs="Times New Roman"/>
          <w:sz w:val="28"/>
          <w:szCs w:val="28"/>
        </w:rPr>
        <w:t>Федеральным зако</w:t>
      </w:r>
      <w:r w:rsidR="009376B0">
        <w:rPr>
          <w:rFonts w:ascii="Times New Roman" w:hAnsi="Times New Roman" w:cs="Times New Roman"/>
          <w:sz w:val="28"/>
          <w:szCs w:val="28"/>
        </w:rPr>
        <w:t>ном от 06.10.2005 № 131-ФЗ «</w:t>
      </w:r>
      <w:r w:rsidR="009376B0" w:rsidRPr="00E42AD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9376B0">
        <w:rPr>
          <w:rFonts w:ascii="Times New Roman" w:hAnsi="Times New Roman" w:cs="Times New Roman"/>
          <w:sz w:val="28"/>
          <w:szCs w:val="28"/>
        </w:rPr>
        <w:t xml:space="preserve">, </w:t>
      </w:r>
      <w:r w:rsidRPr="00E42ADC">
        <w:rPr>
          <w:rFonts w:ascii="Times New Roman" w:hAnsi="Times New Roman" w:cs="Times New Roman"/>
          <w:sz w:val="28"/>
          <w:szCs w:val="28"/>
        </w:rPr>
        <w:t>Федеральным зако</w:t>
      </w:r>
      <w:r w:rsidR="009376B0">
        <w:rPr>
          <w:rFonts w:ascii="Times New Roman" w:hAnsi="Times New Roman" w:cs="Times New Roman"/>
          <w:sz w:val="28"/>
          <w:szCs w:val="28"/>
        </w:rPr>
        <w:t>ном от 08.11.2007 № 257-ФЗ «</w:t>
      </w:r>
      <w:r w:rsidRPr="00E42ADC">
        <w:rPr>
          <w:rFonts w:ascii="Times New Roman" w:hAnsi="Times New Roman" w:cs="Times New Roman"/>
          <w:sz w:val="28"/>
          <w:szCs w:val="28"/>
        </w:rPr>
        <w:t xml:space="preserve">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9376B0" w:rsidRPr="0098061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9376B0">
        <w:rPr>
          <w:rFonts w:ascii="Times New Roman" w:hAnsi="Times New Roman" w:cs="Times New Roman"/>
          <w:color w:val="000000"/>
          <w:sz w:val="28"/>
          <w:szCs w:val="28"/>
        </w:rPr>
        <w:t>Александровского</w:t>
      </w:r>
      <w:r w:rsidR="009376B0" w:rsidRPr="0098061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9376B0">
        <w:rPr>
          <w:sz w:val="28"/>
          <w:szCs w:val="28"/>
        </w:rPr>
        <w:t xml:space="preserve"> </w:t>
      </w:r>
    </w:p>
    <w:p w:rsidR="001237B8" w:rsidRPr="009376B0" w:rsidRDefault="00980613" w:rsidP="009950EB">
      <w:pPr>
        <w:spacing w:after="0"/>
        <w:jc w:val="both"/>
        <w:rPr>
          <w:sz w:val="28"/>
          <w:szCs w:val="28"/>
        </w:rPr>
      </w:pPr>
      <w:r w:rsidRPr="00653250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п</w:t>
      </w:r>
      <w:r w:rsidR="008A2EE5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 w:rsidRPr="00653250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о</w:t>
      </w:r>
      <w:r w:rsidR="008A2EE5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 w:rsidRPr="00653250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с</w:t>
      </w:r>
      <w:r w:rsidR="008A2EE5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 w:rsidR="00585104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т</w:t>
      </w:r>
      <w:r w:rsidR="008A2EE5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 w:rsidRPr="00653250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а</w:t>
      </w:r>
      <w:r w:rsidR="008A2EE5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 w:rsidRPr="00653250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н</w:t>
      </w:r>
      <w:r w:rsidR="008A2EE5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 w:rsidRPr="00653250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о</w:t>
      </w:r>
      <w:r w:rsidR="008A2EE5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 w:rsidRPr="00653250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в</w:t>
      </w:r>
      <w:r w:rsidR="008A2EE5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 w:rsidRPr="00653250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л</w:t>
      </w:r>
      <w:r w:rsidR="008A2EE5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 w:rsidRPr="00653250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я</w:t>
      </w:r>
      <w:r w:rsidR="008A2EE5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 w:rsidRPr="00653250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е</w:t>
      </w:r>
      <w:r w:rsidR="008A2EE5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 w:rsidRPr="00653250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т</w:t>
      </w:r>
      <w:r w:rsidRPr="0065325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42ADC" w:rsidRDefault="00980613" w:rsidP="001F0280">
      <w:pPr>
        <w:spacing w:after="0"/>
        <w:ind w:firstLine="6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250">
        <w:rPr>
          <w:rFonts w:ascii="Times New Roman" w:hAnsi="Times New Roman" w:cs="Times New Roman"/>
          <w:sz w:val="28"/>
          <w:szCs w:val="28"/>
        </w:rPr>
        <w:t>1.</w:t>
      </w:r>
      <w:r w:rsidR="00246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98061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ED67D3">
        <w:rPr>
          <w:rFonts w:ascii="Times New Roman" w:hAnsi="Times New Roman" w:cs="Times New Roman"/>
          <w:color w:val="000000"/>
          <w:sz w:val="28"/>
          <w:szCs w:val="28"/>
        </w:rPr>
        <w:t>Александровского</w:t>
      </w:r>
      <w:r w:rsidRPr="0098061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24669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42ADC">
        <w:rPr>
          <w:rFonts w:ascii="Times New Roman" w:hAnsi="Times New Roman" w:cs="Times New Roman"/>
          <w:bCs/>
          <w:sz w:val="28"/>
          <w:szCs w:val="28"/>
        </w:rPr>
        <w:t xml:space="preserve">20.12.2019 № 97 </w:t>
      </w:r>
      <w:r w:rsidR="00E42ADC" w:rsidRPr="00B17532">
        <w:rPr>
          <w:rFonts w:ascii="Times New Roman" w:hAnsi="Times New Roman" w:cs="Times New Roman"/>
          <w:bCs/>
          <w:sz w:val="28"/>
          <w:szCs w:val="28"/>
        </w:rPr>
        <w:t>«</w:t>
      </w:r>
      <w:r w:rsidR="00E42ADC" w:rsidRPr="00E42ADC">
        <w:rPr>
          <w:rFonts w:ascii="Times New Roman" w:hAnsi="Times New Roman" w:cs="Times New Roman"/>
          <w:sz w:val="28"/>
          <w:szCs w:val="28"/>
        </w:rPr>
        <w:t>Об утверждении перечня автомобильных дорог общего пользования местного значения</w:t>
      </w:r>
      <w:r w:rsidR="00E42ADC" w:rsidRPr="00B17532">
        <w:rPr>
          <w:rFonts w:ascii="Times New Roman" w:hAnsi="Times New Roman" w:cs="Times New Roman"/>
          <w:bCs/>
          <w:sz w:val="28"/>
          <w:szCs w:val="28"/>
        </w:rPr>
        <w:t>»</w:t>
      </w:r>
      <w:r w:rsidR="001F0280">
        <w:rPr>
          <w:rFonts w:ascii="Times New Roman" w:hAnsi="Times New Roman" w:cs="Times New Roman"/>
          <w:bCs/>
          <w:sz w:val="28"/>
          <w:szCs w:val="28"/>
        </w:rPr>
        <w:t xml:space="preserve"> (в ред. постановления № 1 от 11.01.2022 года, № 32 от 23.06.2022 года</w:t>
      </w:r>
      <w:r w:rsidR="00745C74">
        <w:rPr>
          <w:rFonts w:ascii="Times New Roman" w:hAnsi="Times New Roman" w:cs="Times New Roman"/>
          <w:bCs/>
          <w:sz w:val="28"/>
          <w:szCs w:val="28"/>
        </w:rPr>
        <w:t xml:space="preserve"> № 35 от 29.11.2023 года</w:t>
      </w:r>
      <w:r w:rsidR="001F0280">
        <w:rPr>
          <w:rFonts w:ascii="Times New Roman" w:hAnsi="Times New Roman" w:cs="Times New Roman"/>
          <w:bCs/>
          <w:sz w:val="28"/>
          <w:szCs w:val="28"/>
        </w:rPr>
        <w:t>) следующие изменения:</w:t>
      </w:r>
    </w:p>
    <w:p w:rsidR="003E0C13" w:rsidRPr="00653250" w:rsidRDefault="009376B0" w:rsidP="009950EB">
      <w:pPr>
        <w:spacing w:after="0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80613" w:rsidRPr="006532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</w:t>
      </w:r>
      <w:r w:rsidRPr="00E42ADC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ADC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D21377" w:rsidRDefault="009376B0" w:rsidP="009950EB">
      <w:pPr>
        <w:tabs>
          <w:tab w:val="left" w:pos="360"/>
        </w:tabs>
        <w:spacing w:after="0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0613" w:rsidRPr="00653250">
        <w:rPr>
          <w:rFonts w:ascii="Times New Roman" w:hAnsi="Times New Roman" w:cs="Times New Roman"/>
          <w:sz w:val="28"/>
          <w:szCs w:val="28"/>
        </w:rPr>
        <w:t>. Контроль</w:t>
      </w:r>
      <w:r w:rsidR="001237B8">
        <w:rPr>
          <w:rFonts w:ascii="Times New Roman" w:hAnsi="Times New Roman" w:cs="Times New Roman"/>
          <w:sz w:val="28"/>
          <w:szCs w:val="28"/>
        </w:rPr>
        <w:t xml:space="preserve"> за</w:t>
      </w:r>
      <w:r w:rsidR="00980613" w:rsidRPr="00653250">
        <w:rPr>
          <w:rFonts w:ascii="Times New Roman" w:hAnsi="Times New Roman" w:cs="Times New Roman"/>
          <w:sz w:val="28"/>
          <w:szCs w:val="28"/>
        </w:rPr>
        <w:t xml:space="preserve"> </w:t>
      </w:r>
      <w:r w:rsidR="001237B8">
        <w:rPr>
          <w:rFonts w:ascii="Times New Roman" w:hAnsi="Times New Roman" w:cs="Times New Roman"/>
          <w:sz w:val="28"/>
          <w:szCs w:val="28"/>
        </w:rPr>
        <w:t>исполнением</w:t>
      </w:r>
      <w:r w:rsidR="00980613" w:rsidRPr="00653250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9376B0" w:rsidRDefault="009376B0" w:rsidP="009376B0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50EB" w:rsidRDefault="009950EB" w:rsidP="009376B0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50EB" w:rsidRDefault="009950EB" w:rsidP="009376B0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1377" w:rsidRDefault="00D21377" w:rsidP="009376B0">
      <w:pPr>
        <w:tabs>
          <w:tab w:val="left" w:pos="36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D21377" w:rsidSect="009376B0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</w:t>
      </w:r>
      <w:r w:rsidR="009376B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К.И.</w:t>
      </w:r>
      <w:r w:rsidR="00937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Новиков</w:t>
      </w:r>
    </w:p>
    <w:tbl>
      <w:tblPr>
        <w:tblW w:w="15287" w:type="dxa"/>
        <w:tblInd w:w="93" w:type="dxa"/>
        <w:tblLayout w:type="fixed"/>
        <w:tblLook w:val="04A0"/>
      </w:tblPr>
      <w:tblGrid>
        <w:gridCol w:w="620"/>
        <w:gridCol w:w="2683"/>
        <w:gridCol w:w="965"/>
        <w:gridCol w:w="1949"/>
        <w:gridCol w:w="2083"/>
        <w:gridCol w:w="787"/>
        <w:gridCol w:w="1418"/>
        <w:gridCol w:w="1843"/>
        <w:gridCol w:w="1615"/>
        <w:gridCol w:w="1324"/>
      </w:tblGrid>
      <w:tr w:rsidR="00745C74" w:rsidRPr="00745C74" w:rsidTr="00745C74">
        <w:trPr>
          <w:trHeight w:val="3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Перечень автомобильных дорог общего пользования местного значения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5C74" w:rsidRPr="00745C74" w:rsidTr="00745C74">
        <w:trPr>
          <w:trHeight w:val="3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Александровскогго сельского поселения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5C74" w:rsidRPr="00745C74" w:rsidTr="00745C74">
        <w:trPr>
          <w:trHeight w:val="3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Эртиильского муниципального района (городского округа)  Воронежской области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5C74" w:rsidRPr="00745C74" w:rsidTr="00745C74">
        <w:trPr>
          <w:trHeight w:val="48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5C74" w:rsidRPr="00745C74" w:rsidTr="00745C74">
        <w:trPr>
          <w:trHeight w:val="11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Идентификационный номер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Элемент улично-дорожной сети </w:t>
            </w: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автомобильной дороги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Категория дороги (I-V)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Протяженность автомобильных дорог, 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км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4</w:t>
            </w:r>
          </w:p>
        </w:tc>
      </w:tr>
      <w:tr w:rsidR="00745C74" w:rsidRPr="00745C74" w:rsidTr="00745C74">
        <w:trPr>
          <w:trHeight w:val="49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Общая протяженность </w:t>
            </w:r>
          </w:p>
        </w:tc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из общей протяженности:</w:t>
            </w:r>
          </w:p>
        </w:tc>
      </w:tr>
      <w:tr w:rsidR="00745C74" w:rsidRPr="00745C74" w:rsidTr="00745C74">
        <w:trPr>
          <w:trHeight w:val="262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усовершенствованное покрытие (Асфальт)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покрытие переходного типа (Щебень)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грунтовая дорога</w:t>
            </w:r>
          </w:p>
        </w:tc>
      </w:tr>
      <w:tr w:rsidR="00745C74" w:rsidRPr="00745C74" w:rsidTr="00745C74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Береговая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745C74" w:rsidRPr="00745C74" w:rsidTr="00745C74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Комсомольская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45C74" w:rsidRPr="00745C74" w:rsidTr="00745C74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Луговая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Молодёжная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Набережная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Осиново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Пушкина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0,37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Советская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Чапаева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Шоферская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Яблоневая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Переулок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Полевой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Гагарина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.А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лександровка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0,87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Заречная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.А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лександровка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Зеленая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.А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лександровка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1,02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Мичурина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.А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лександровка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Молодежная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.А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лександровка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0,52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.А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лександровка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Рыбацкая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.А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лександровка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.А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лександровка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Свободы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.А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лександровка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Солнечная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.А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лександровка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Центральная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.А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лександровка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45C74" w:rsidRPr="00745C74" w:rsidTr="00745C7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20-258-804 ОП МП 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Переулок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Тамбовский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.А</w:t>
            </w:r>
            <w:proofErr w:type="gramEnd"/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лександровка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45C74" w:rsidRPr="00745C74" w:rsidTr="00745C74">
        <w:trPr>
          <w:trHeight w:val="375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C74" w:rsidRPr="00745C74" w:rsidRDefault="00745C74" w:rsidP="00745C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17.21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1,06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9,03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74" w:rsidRPr="00745C74" w:rsidRDefault="00745C74" w:rsidP="007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74">
              <w:rPr>
                <w:rFonts w:ascii="Times New Roman" w:hAnsi="Times New Roman" w:cs="Times New Roman"/>
                <w:sz w:val="26"/>
                <w:szCs w:val="26"/>
              </w:rPr>
              <w:t>7,12</w:t>
            </w:r>
          </w:p>
        </w:tc>
      </w:tr>
    </w:tbl>
    <w:p w:rsidR="00E42ADC" w:rsidRPr="00745C74" w:rsidRDefault="00E42ADC" w:rsidP="009950E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E42ADC" w:rsidRPr="00745C74" w:rsidSect="00745C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613"/>
    <w:rsid w:val="00024318"/>
    <w:rsid w:val="000C59BA"/>
    <w:rsid w:val="001237B8"/>
    <w:rsid w:val="00195E50"/>
    <w:rsid w:val="001D09A3"/>
    <w:rsid w:val="001F0280"/>
    <w:rsid w:val="002103CB"/>
    <w:rsid w:val="00224D29"/>
    <w:rsid w:val="0024669B"/>
    <w:rsid w:val="0032771E"/>
    <w:rsid w:val="003E0C13"/>
    <w:rsid w:val="00432EBE"/>
    <w:rsid w:val="004427B1"/>
    <w:rsid w:val="0045702C"/>
    <w:rsid w:val="005175E7"/>
    <w:rsid w:val="00523F7F"/>
    <w:rsid w:val="00585104"/>
    <w:rsid w:val="005D5C30"/>
    <w:rsid w:val="00745C74"/>
    <w:rsid w:val="007E622E"/>
    <w:rsid w:val="00800346"/>
    <w:rsid w:val="00820E64"/>
    <w:rsid w:val="00863C11"/>
    <w:rsid w:val="00865C0B"/>
    <w:rsid w:val="008A2EE5"/>
    <w:rsid w:val="00927ADE"/>
    <w:rsid w:val="009376B0"/>
    <w:rsid w:val="00980613"/>
    <w:rsid w:val="009950EB"/>
    <w:rsid w:val="009E4637"/>
    <w:rsid w:val="00AE5D9C"/>
    <w:rsid w:val="00B17532"/>
    <w:rsid w:val="00B431A8"/>
    <w:rsid w:val="00B45AE0"/>
    <w:rsid w:val="00BE5D52"/>
    <w:rsid w:val="00BF102F"/>
    <w:rsid w:val="00C9610E"/>
    <w:rsid w:val="00CE47D5"/>
    <w:rsid w:val="00D21377"/>
    <w:rsid w:val="00D84212"/>
    <w:rsid w:val="00E35DDE"/>
    <w:rsid w:val="00E42ADC"/>
    <w:rsid w:val="00ED67D3"/>
    <w:rsid w:val="00F3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1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613"/>
    <w:rPr>
      <w:color w:val="0000FF" w:themeColor="hyperlink"/>
      <w:u w:val="single"/>
    </w:rPr>
  </w:style>
  <w:style w:type="paragraph" w:customStyle="1" w:styleId="ConsPlusNormal">
    <w:name w:val="ConsPlusNormal"/>
    <w:rsid w:val="009806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98061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46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niloseva</dc:creator>
  <cp:lastModifiedBy>Александр</cp:lastModifiedBy>
  <cp:revision>2</cp:revision>
  <cp:lastPrinted>2022-06-23T10:02:00Z</cp:lastPrinted>
  <dcterms:created xsi:type="dcterms:W3CDTF">2025-01-09T11:42:00Z</dcterms:created>
  <dcterms:modified xsi:type="dcterms:W3CDTF">2025-01-09T11:42:00Z</dcterms:modified>
</cp:coreProperties>
</file>