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922AEC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20CD5">
        <w:rPr>
          <w:rFonts w:ascii="Times New Roman" w:hAnsi="Times New Roman" w:cs="Times New Roman"/>
          <w:sz w:val="26"/>
          <w:szCs w:val="26"/>
        </w:rPr>
        <w:t>2</w:t>
      </w:r>
      <w:r w:rsidR="007964D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20CD5">
        <w:rPr>
          <w:rFonts w:ascii="Times New Roman" w:hAnsi="Times New Roman" w:cs="Times New Roman"/>
          <w:sz w:val="26"/>
          <w:szCs w:val="26"/>
        </w:rPr>
        <w:t>5</w:t>
      </w:r>
      <w:r w:rsidR="006B5F37" w:rsidRPr="006B5F37">
        <w:rPr>
          <w:rFonts w:ascii="Times New Roman" w:hAnsi="Times New Roman" w:cs="Times New Roman"/>
          <w:sz w:val="26"/>
          <w:szCs w:val="26"/>
        </w:rPr>
        <w:t>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456370">
        <w:rPr>
          <w:rFonts w:ascii="Times New Roman" w:hAnsi="Times New Roman" w:cs="Times New Roman"/>
          <w:sz w:val="26"/>
          <w:szCs w:val="26"/>
        </w:rPr>
        <w:t>1</w:t>
      </w:r>
      <w:r w:rsidR="007964D7">
        <w:rPr>
          <w:rFonts w:ascii="Times New Roman" w:hAnsi="Times New Roman" w:cs="Times New Roman"/>
          <w:sz w:val="26"/>
          <w:szCs w:val="26"/>
        </w:rPr>
        <w:t>6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AEC">
        <w:rPr>
          <w:rFonts w:ascii="Times New Roman" w:hAnsi="Times New Roman" w:cs="Times New Roman"/>
          <w:sz w:val="28"/>
          <w:szCs w:val="28"/>
        </w:rPr>
        <w:t xml:space="preserve">     </w:t>
      </w:r>
      <w:r w:rsidRPr="00B148C7">
        <w:rPr>
          <w:rFonts w:ascii="Times New Roman" w:hAnsi="Times New Roman" w:cs="Times New Roman"/>
          <w:sz w:val="28"/>
          <w:szCs w:val="28"/>
        </w:rPr>
        <w:t xml:space="preserve">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3151D1" w:rsidRDefault="003151D1" w:rsidP="003151D1">
      <w:pPr>
        <w:widowControl w:val="0"/>
        <w:tabs>
          <w:tab w:val="left" w:pos="-360"/>
        </w:tabs>
        <w:autoSpaceDE w:val="0"/>
        <w:spacing w:after="0" w:line="240" w:lineRule="auto"/>
        <w:ind w:right="19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51D1">
        <w:rPr>
          <w:rFonts w:ascii="Times New Roman" w:hAnsi="Times New Roman" w:cs="Times New Roman"/>
          <w:sz w:val="26"/>
          <w:szCs w:val="26"/>
        </w:rPr>
        <w:t>Об утверждении п</w:t>
      </w:r>
      <w:r w:rsidR="00720CD5" w:rsidRPr="003151D1">
        <w:rPr>
          <w:rFonts w:ascii="Times New Roman" w:hAnsi="Times New Roman" w:cs="Times New Roman"/>
          <w:sz w:val="26"/>
          <w:szCs w:val="26"/>
        </w:rPr>
        <w:t xml:space="preserve">орядка </w:t>
      </w:r>
      <w:r w:rsidRPr="003151D1">
        <w:rPr>
          <w:rFonts w:ascii="Times New Roman" w:hAnsi="Times New Roman" w:cs="Times New Roman"/>
          <w:sz w:val="26"/>
          <w:szCs w:val="26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</w:t>
      </w:r>
      <w:r w:rsidR="00720CD5" w:rsidRPr="003151D1">
        <w:rPr>
          <w:rFonts w:ascii="Times New Roman" w:hAnsi="Times New Roman" w:cs="Times New Roman"/>
          <w:sz w:val="26"/>
          <w:szCs w:val="26"/>
        </w:rPr>
        <w:t>Александровско</w:t>
      </w:r>
      <w:r w:rsidRPr="003151D1">
        <w:rPr>
          <w:rFonts w:ascii="Times New Roman" w:hAnsi="Times New Roman" w:cs="Times New Roman"/>
          <w:sz w:val="26"/>
          <w:szCs w:val="26"/>
        </w:rPr>
        <w:t>м сельском</w:t>
      </w:r>
      <w:r w:rsidR="00720CD5" w:rsidRPr="003151D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Pr="003151D1">
        <w:rPr>
          <w:rFonts w:ascii="Times New Roman" w:hAnsi="Times New Roman" w:cs="Times New Roman"/>
          <w:sz w:val="26"/>
          <w:szCs w:val="26"/>
        </w:rPr>
        <w:t>и</w:t>
      </w:r>
      <w:r w:rsidR="00720CD5" w:rsidRPr="003151D1">
        <w:rPr>
          <w:rFonts w:ascii="Times New Roman" w:hAnsi="Times New Roman" w:cs="Times New Roman"/>
          <w:sz w:val="26"/>
          <w:szCs w:val="26"/>
        </w:rPr>
        <w:t xml:space="preserve"> Эртильского муниципального района Воронежской области</w:t>
      </w:r>
    </w:p>
    <w:p w:rsidR="00815679" w:rsidRDefault="00815679" w:rsidP="00720C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51D1" w:rsidRPr="003151D1" w:rsidRDefault="003151D1" w:rsidP="0031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 № 120-ФЗ "Об основах системы профилактики безнадзорности и правонарушений несовершеннолетних", Законом Воронежской области от 04.10.2005 № 62-ОЗ "О комиссиях по делам несовершеннолетних и защите их прав в Воронежской области", администрация Александровского сельского поселении Эртильского муниципального района Воронежской области постановляет:</w:t>
      </w:r>
    </w:p>
    <w:p w:rsidR="008D161E" w:rsidRPr="003151D1" w:rsidRDefault="003151D1" w:rsidP="0031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anchor="Par40" w:tooltip="ПОРЯДОК" w:history="1">
        <w:r w:rsidRPr="003151D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151D1"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администрации Александровского сельского поселении Эртильского муниципального района Воронежской области согласно приложению.</w:t>
      </w:r>
    </w:p>
    <w:p w:rsidR="008D161E" w:rsidRPr="003151D1" w:rsidRDefault="008D161E" w:rsidP="008D161E">
      <w:pPr>
        <w:pStyle w:val="a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3151D1">
        <w:rPr>
          <w:sz w:val="26"/>
          <w:szCs w:val="26"/>
        </w:rPr>
        <w:t xml:space="preserve">2. Настоящее постановление подлежит опубликованию в сборнике нормативно-правовых актов </w:t>
      </w:r>
      <w:r w:rsidRPr="003151D1">
        <w:rPr>
          <w:rFonts w:eastAsia="SimSun"/>
          <w:kern w:val="2"/>
          <w:sz w:val="26"/>
          <w:szCs w:val="26"/>
          <w:lang w:eastAsia="hi-IN" w:bidi="hi-IN"/>
        </w:rPr>
        <w:t>Александровского</w:t>
      </w:r>
      <w:r w:rsidRPr="003151D1">
        <w:rPr>
          <w:sz w:val="26"/>
          <w:szCs w:val="26"/>
        </w:rPr>
        <w:t xml:space="preserve"> сельского поселения «Муниципальный вестник» и вступает в силу с момента опубликования</w:t>
      </w:r>
      <w:r w:rsidRPr="003151D1">
        <w:rPr>
          <w:color w:val="000000"/>
          <w:sz w:val="26"/>
          <w:szCs w:val="26"/>
        </w:rPr>
        <w:t>.</w:t>
      </w:r>
      <w:r w:rsidRPr="003151D1">
        <w:rPr>
          <w:sz w:val="26"/>
          <w:szCs w:val="26"/>
        </w:rPr>
        <w:t xml:space="preserve"> Разместить на официальном сайте Администрации Александровского сельского поселения Эртильского муниципального района Воронежской области в сети "Интернет".</w:t>
      </w:r>
    </w:p>
    <w:p w:rsidR="008D161E" w:rsidRPr="003151D1" w:rsidRDefault="008D161E" w:rsidP="008D161E">
      <w:pPr>
        <w:pStyle w:val="af"/>
        <w:spacing w:before="0" w:beforeAutospacing="0" w:after="0"/>
        <w:jc w:val="both"/>
        <w:rPr>
          <w:sz w:val="26"/>
          <w:szCs w:val="26"/>
        </w:rPr>
      </w:pPr>
      <w:r w:rsidRPr="003151D1">
        <w:rPr>
          <w:sz w:val="26"/>
          <w:szCs w:val="26"/>
        </w:rPr>
        <w:t xml:space="preserve">      3. Контроль за выполнением   настоящего   постановления   оставляю за собой.</w:t>
      </w:r>
    </w:p>
    <w:p w:rsidR="00A71E1E" w:rsidRPr="008D161E" w:rsidRDefault="00720CD5" w:rsidP="008D161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20CD5">
        <w:rPr>
          <w:sz w:val="28"/>
          <w:szCs w:val="28"/>
        </w:rPr>
        <w:t xml:space="preserve">                                              </w:t>
      </w:r>
    </w:p>
    <w:p w:rsidR="00D041E0" w:rsidRDefault="00D041E0" w:rsidP="008D161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151D1" w:rsidRDefault="003151D1" w:rsidP="008D161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151D1" w:rsidRPr="006B5F37" w:rsidRDefault="003151D1" w:rsidP="008D161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22752A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1" w:name="P33"/>
      <w:bookmarkEnd w:id="1"/>
    </w:p>
    <w:p w:rsidR="00720CD5" w:rsidRDefault="00720CD5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720CD5" w:rsidP="00D041E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D04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D041E0" w:rsidRPr="00D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E0" w:rsidRPr="00D041E0" w:rsidRDefault="00720CD5" w:rsidP="00720CD5">
      <w:pPr>
        <w:pStyle w:val="ConsPlusNormal"/>
        <w:ind w:left="36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041E0" w:rsidRPr="00D041E0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сельского поселения Эртильского муниципального района Воронежской облас</w:t>
      </w:r>
      <w:r w:rsidR="007E4FAC">
        <w:rPr>
          <w:rFonts w:ascii="Times New Roman" w:hAnsi="Times New Roman" w:cs="Times New Roman"/>
          <w:sz w:val="24"/>
          <w:szCs w:val="24"/>
        </w:rPr>
        <w:t xml:space="preserve">ти от </w:t>
      </w:r>
      <w:r w:rsidR="008D161E">
        <w:rPr>
          <w:rFonts w:ascii="Times New Roman" w:hAnsi="Times New Roman" w:cs="Times New Roman"/>
          <w:sz w:val="24"/>
          <w:szCs w:val="24"/>
        </w:rPr>
        <w:t>2</w:t>
      </w:r>
      <w:r w:rsidR="007E4FAC">
        <w:rPr>
          <w:rFonts w:ascii="Times New Roman" w:hAnsi="Times New Roman" w:cs="Times New Roman"/>
          <w:sz w:val="24"/>
          <w:szCs w:val="24"/>
        </w:rPr>
        <w:t>9.06</w:t>
      </w:r>
      <w:r w:rsidR="008D161E">
        <w:rPr>
          <w:rFonts w:ascii="Times New Roman" w:hAnsi="Times New Roman" w:cs="Times New Roman"/>
          <w:sz w:val="24"/>
          <w:szCs w:val="24"/>
        </w:rPr>
        <w:t>.2023 года № 1</w:t>
      </w:r>
      <w:r w:rsidR="007E4FAC">
        <w:rPr>
          <w:rFonts w:ascii="Times New Roman" w:hAnsi="Times New Roman" w:cs="Times New Roman"/>
          <w:sz w:val="24"/>
          <w:szCs w:val="24"/>
        </w:rPr>
        <w:t>6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B68" w:rsidRDefault="00C83B68" w:rsidP="00C83B6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83B68" w:rsidRDefault="003151D1" w:rsidP="003151D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1D1">
        <w:rPr>
          <w:rFonts w:ascii="Times New Roman" w:hAnsi="Times New Roman" w:cs="Times New Roman"/>
          <w:b/>
          <w:sz w:val="26"/>
          <w:szCs w:val="26"/>
        </w:rPr>
        <w:t>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Александровском сельском поселении Эртильского муниципального района Воронежской области</w:t>
      </w:r>
    </w:p>
    <w:p w:rsidR="003151D1" w:rsidRPr="003151D1" w:rsidRDefault="003151D1" w:rsidP="003151D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D1" w:rsidRPr="003151D1" w:rsidRDefault="003151D1" w:rsidP="003151D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Общие положения.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</w:t>
      </w:r>
      <w:r w:rsidR="00C549C9" w:rsidRPr="00C549C9">
        <w:rPr>
          <w:rFonts w:ascii="Times New Roman" w:hAnsi="Times New Roman" w:cs="Times New Roman"/>
          <w:sz w:val="26"/>
          <w:szCs w:val="26"/>
        </w:rPr>
        <w:t>Александровском сельском поселении Эртильского муниципального района Воронежской области</w:t>
      </w:r>
      <w:r w:rsidRPr="003151D1">
        <w:rPr>
          <w:rFonts w:ascii="Times New Roman" w:hAnsi="Times New Roman" w:cs="Times New Roman"/>
          <w:sz w:val="26"/>
          <w:szCs w:val="26"/>
        </w:rPr>
        <w:t xml:space="preserve"> (далее - Порядок) определяет условия организации межведомственного взаимодействия органов и учреждений системы профилактики, действующих на территории </w:t>
      </w:r>
      <w:r w:rsidR="00C549C9" w:rsidRPr="00C549C9">
        <w:rPr>
          <w:rFonts w:ascii="Times New Roman" w:hAnsi="Times New Roman" w:cs="Times New Roman"/>
          <w:sz w:val="26"/>
          <w:szCs w:val="26"/>
        </w:rPr>
        <w:t>Александровско</w:t>
      </w:r>
      <w:r w:rsidR="00C549C9">
        <w:rPr>
          <w:rFonts w:ascii="Times New Roman" w:hAnsi="Times New Roman" w:cs="Times New Roman"/>
          <w:sz w:val="26"/>
          <w:szCs w:val="26"/>
        </w:rPr>
        <w:t>го</w:t>
      </w:r>
      <w:r w:rsidR="00C549C9" w:rsidRPr="00C549C9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C549C9">
        <w:rPr>
          <w:rFonts w:ascii="Times New Roman" w:hAnsi="Times New Roman" w:cs="Times New Roman"/>
          <w:sz w:val="26"/>
          <w:szCs w:val="26"/>
        </w:rPr>
        <w:t>го</w:t>
      </w:r>
      <w:r w:rsidR="00C549C9" w:rsidRPr="00C549C9">
        <w:rPr>
          <w:rFonts w:ascii="Times New Roman" w:hAnsi="Times New Roman" w:cs="Times New Roman"/>
          <w:sz w:val="26"/>
          <w:szCs w:val="26"/>
        </w:rPr>
        <w:t xml:space="preserve"> поселении Эртильского муниципального района Воронежской области</w:t>
      </w:r>
      <w:r w:rsidRPr="003151D1">
        <w:rPr>
          <w:rFonts w:ascii="Times New Roman" w:hAnsi="Times New Roman" w:cs="Times New Roman"/>
          <w:sz w:val="26"/>
          <w:szCs w:val="26"/>
        </w:rPr>
        <w:t xml:space="preserve"> (органы и учреждения системы профилактики), в рамках полномочий, установленных законодательством Российской Федерации, при организации, проведении и мониторинге индивидуальной профилактической работы с несовершеннолетними и семьями, находящимися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1.2. Порядок разработан в соответствии с Конституцией Российской Федерации, Семейным кодексом Российской Федерации,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 (далее - Федеральный закон № 120-ФЗ), Законом Воронежской области от 04.10.2005 № 62-ОЗ "О комиссиях по делам несовершеннолетних и защите их прав в Воронежской области" (далее - Закон),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методическими рекомендациями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профилактической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 xml:space="preserve">работы (письмо Минобразования Российской Федерации от 01.12.2015 № ВК-2969/07), Порядком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несовершеннолетних, утвержденным постановлением Правительства Воронежской области Методическими рекомендациями по организации межведомственного (комплексного) взаимодействия органов и учреждений системы профилактики безнадзорности и правонарушений несовершеннолетних </w:t>
      </w:r>
      <w:bookmarkStart w:id="3" w:name="_Hlk132633671"/>
      <w:r w:rsidRPr="003151D1">
        <w:rPr>
          <w:rFonts w:ascii="Times New Roman" w:hAnsi="Times New Roman" w:cs="Times New Roman"/>
          <w:sz w:val="26"/>
          <w:szCs w:val="26"/>
        </w:rPr>
        <w:t xml:space="preserve">Воронежской </w:t>
      </w:r>
      <w:bookmarkEnd w:id="3"/>
      <w:r w:rsidRPr="003151D1">
        <w:rPr>
          <w:rFonts w:ascii="Times New Roman" w:hAnsi="Times New Roman" w:cs="Times New Roman"/>
          <w:sz w:val="26"/>
          <w:szCs w:val="26"/>
        </w:rPr>
        <w:t>области при организации и проведении индивидуальной профилактической работы с несовершеннолетними и семьями, находящимися в социально опасном положении, утвержденными постановлением комиссии по делам несовершеннолетних и защите их прав при Правительстве Воронежской области, с учетом полномочий органов и учреждений системы профилактики безнадзорности и правонарушений несовершеннолетних, иных органов и организаций, осуществляющих меры по профилактике (далее - система профилактики), предусмотренных федеральным законодательством и законодательством Воронежской области.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1.3. Индивидуальная профилактическая работа согласно статье 1 Федерального закона от 24.06.1999 № 120-ФЗ понимается как деятельность органов и учреждений системы профилактики, направленная на своевременное выявление несовершеннолетних, семей и иных лиц, находящихся в социально опасном положении, на их социально-педагогическую реабилитацию, предупреждение совершения несовершеннолетними правонарушений и иных антиобщественных действий.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1.4. Индивидуальная профилактическая работа может проводиться не только с несовершеннолетними, их родителями или иными законными представителями, но и с иными лицами, проживающими совместно с несовершеннолетними, согласно статье 5 Федерального закона № 120-ФЗ.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1.5. Координацию деятельности органов и учреждений системы профилактики безнадзорности и правонарушений несовершеннолетних по организации, проведению и мониторингу индивидуальной профилактической работы с несовершеннолетними, семьями и иными лицами, находящимися в социально опасном положении, осуществляет комиссия по делам несовершеннолетних и защите их прав </w:t>
      </w:r>
      <w:r w:rsidR="00C549C9">
        <w:rPr>
          <w:rFonts w:ascii="Times New Roman" w:hAnsi="Times New Roman" w:cs="Times New Roman"/>
          <w:sz w:val="26"/>
          <w:szCs w:val="26"/>
        </w:rPr>
        <w:t>Эртильского муниципального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района Воронежской области (далее - КДНиЗП).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1.6. 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принципами: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межведомственного взаимодействия - определяет порядок формирования отношений между органами и учреждениями системы профилактики посредством координации их деятельности комиссией по делам несовершеннолетних и защите их прав;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принцип распределения сфер ответственности - предполагает конкретных исполнителей, закрепление за ними определенного круга задач в рамках ведомственных компетенций, выполнение которых необходимо для достижения поставленных целей;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индивидуального подхода - реализуется путем осуществления реабилитационного процесса с учетом индивидуальных особенностей конкретного несовершеннолетнего и (или) семьи, находящихся в социально опасном положении, в значительной степени влияющих на их поведение в разных жизненных ситуациях;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законности - предусматривает соблюдение требований действующего законодательства Российской Федерации и Воронежской области в работе с несовершеннолетними и семьями, находящимися в социально опасном положении и трудной жизненной ситуации;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комплексности - предполагает реализацию системного подхода в работе с несовершеннолетними и (или) семьями,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максимального учета интересов несовершеннолетнего;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принцип конфиденциальности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2. Цели и задачи.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2.1. Целью межведомственного взаимодействия органов и учреждений системы профилактики является обеспечение защиты прав и законных интересов несовершеннолетних, проживающих в условиях, представляющих действиями или бездействием родителей (законных представителей) угрозу их жизни или здоровью либо препятствующих их нормальному воспитанию или развитию.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2.2. Задачами межведомственного взаимодействия являются: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своевременное выявление несовершеннолетних и (или) семей, находящихся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разработка, согласование, утверждение и контроль реализации плана индивидуальной профилактической работы;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осуществление мер по защите и восстановлению прав и законных интересов несовершеннолетнего;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устранение причин и условий, способствующих беспризорности и безнадзорности, противоправному и антиобщественному поведению несовершеннолетних, а также причин и условий, способствовавших возникновению социально опасного положения несовершеннолетних и семей.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2.1.1 . Основные понятия: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- выявление и учет семейного неблагополучия - 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>обусловливающих необходимость вмешательства с целью нормализации ситуации, устранения причин и условий неблагополучия;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несовершеннолетний, находящийся в социально опасном положении,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семья, находящаяся в социально опасном положении,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семья, находящаяся в трудной жизненной ситуации, - семья, находящаяся в определенном социальном неблагополучии (ситуация, связанная с экономическими, юридическими, педагогическими, психологическими или медицинскими проблемами, не повлекшая за собой нарушение прав ребенка);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несовершеннолетние, оставшиеся без попечения родителей, - несовершеннолетние,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случаях признания несовершеннолетнего оставшимся без попечения родителей в установленном законом порядке;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беспризорный - безнадзорный, не имеющий места жительства и (или) места пребывания;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- дети, нуждающиеся в помощи государства, -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3. Органы и учреждения системы профилактики, специалисты.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3.1. КДНиЗП,  отдел образования администрации </w:t>
      </w:r>
      <w:r w:rsidR="00C549C9">
        <w:rPr>
          <w:rFonts w:ascii="Times New Roman" w:hAnsi="Times New Roman" w:cs="Times New Roman"/>
          <w:sz w:val="26"/>
          <w:szCs w:val="26"/>
        </w:rPr>
        <w:t>Эртильского муниципального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и подведомственные ему образовательные организации, главный специалист по опеке и попечительству отдела социальной политики администрации </w:t>
      </w:r>
      <w:r w:rsidR="00C549C9">
        <w:rPr>
          <w:rFonts w:ascii="Times New Roman" w:hAnsi="Times New Roman" w:cs="Times New Roman"/>
          <w:sz w:val="26"/>
          <w:szCs w:val="26"/>
        </w:rPr>
        <w:t>Эртильского муниципального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района  и т.д. (указываем органы профилактики и специалистов).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4. Источники и способы получения информации.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Источниками информации о наличии факторов социально опасного положения являются: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специалисты субъектов системы профилактики в ходе выполнения основных служебных обязанностей (в соответствии с нормативными правовыми актами и должностными инструкциями);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профилактические рейды, проводимые субъектами системы профилактики в местах массового пребывания несовершеннолетних и молодежи;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обращение несовершеннолетнего;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обращение родителей (законных представителей, родственников) несовершеннолетнего;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сообщения от граждан, государственных и общественных организаций в устной или письменной форме, а также с использованием "телефонов доверия", "горячих линий" и т.п.;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информация из средств массовой информации и информационно-коммуникационной сети "Интернет".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 Основания признания несовершеннолетних, семей и иных лиц находящимися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Основания, по которым несовершеннолетний, и (или) семья, и (или) иное лицо могут быть признаны находящимися в социально опасном положении, вытекают из определений "несовершеннолетний, находящийся в социально опасном положении", "семья, находящаяся в социально опасном положении", закрепленных в статье 1 Федерального закона № 120-ФЗ.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5.1. Основаниями признания несовершеннолетнего находящимся в социально опасном положении являются следующие: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5.1.1.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Примечание: Признание нахождения семьи в социально опасном положении и организация с ней индивидуальной профилактической работы не влечет организацию индивидуальной профилактической работы с несовершеннолетним, проживающим в данной семье. Признание нахождения несовершеннолетнего в социально опасном положении и организация с ним индивидуальной профилактической работы не влечет организацию индивидуальной профилактической работы с семьей, в которой проживает несовершеннолетний.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5.1.2. Совершение несовершеннолетним антиобщественного действия, общественно опасного деяния (совершение преступления до достижения возраста привлечения к уголовной ответственности), административного правонарушения до достижения возраста привлечения к административной ответственности.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Антиобщественными, в соответствии со статьей 1 Федерального закона N 120-ФЗ, признаются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5.1.3. Основания, предусмотренные ст. 5 Федерального закона N 120.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5.2. Основаниями признания семьи, находящейся в социально опасном положении, являются: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5.2.1. Привлечение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5.2.2. Совершение родителем (иным законным представителем несовершеннолетнего), иным членом семьи действий, которые могут отрицательно повлиять на его поведение.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5.2.3. Совершение родителем (иным законным представителем несовершеннолетнего), иным членом семьи преступления и (или) правонарушения в отношении ребенка.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5.2.4. Служебное сообщение ответственного сотрудника органа и учреждения системы профилактики о выявлении признаков (фактов) нарушения прав и законных интересов несовершеннолетнего и результаты проведенной рабочей группой КДНиЗП проверки служебного сообщения.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Все вышеприведенные основания как признания несовершеннолетнего находящимся в социально опасном положении, так и признания семьи и иного лица находящимися в социально опасном положении подлежат выяснению и подтверждаются документально.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 Порядок признания несовершеннолетних, семей и иных лиц находящимися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6.1. В целях обеспечения организации с несовершеннолетними и семьями, находящимися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несовершеннолетних, семей и иных лиц решения о признании их находящимися в социально опасном положении принимаются КДНиЗП.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6.2. Основаниями для рассмотрения на заседании КДНиЗП вопроса о признании несовершеннолетнего, и (или) семьи, и (или) иного лица находящимися в социально опасном положении могут служить: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а) сообщения, поступившие от физических и юридических лиц;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б) сообщения,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в) непосредственное установление КДНиЗП обстоятельств, являющихся основаниями для признания несовершеннолетнего и (или) семьи,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г) другие материалы, предусмотренные ст. 6 ФЗ № 120, п. 2 ч. 1 ст. 16 ЗКО № 578.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6.3. В соответствии с пунктом 19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N 995 (далее - Примерное положение), решение о признании несовершеннолетнего, и (или) семьи, и (или) иного лица находящимися в социально опасном положении и организации с ними индивидуальной профилактической работы принимается КДНиЗП в форме постановления.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Постановление КДНиЗП о признании несовершеннолетнего, и (или) семьи, и (или) иного лица находящимися в социально опасном положении и организации индивидуальной профилактической работы с указанными категориями также должно содержать поручения в адрес органов и учреждений системы профилактики.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Согласно пунктам 21 и 22 Примерного положения постановления комиссии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6.4. Одновременно с принятием решения о проведении индивидуальной профилактической работы с несовершеннолетним, и (или) семьей, и (или) иным лицом находящимися в социально опасном положении КДНиЗП принимает решение: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6.4.1. О назначении органов и учреждений системы профилактики, ответственных за проведение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6.4.2. Об определении органа или учреждения системы профилактики, ответственного за разработку, реализацию и мониторинг плана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6.5. Органом, ответственным за составление плана индивидуальной профилактической работы с несовершеннолетним, и (или) семьей, и (или) иным лицом, находящимися в социально опасном положении, определяются: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в отношении несовершеннолетнего, посещающего дошкольную образовательную организацию или обучающегося в образовательной организации, и его семьи - образовательная организация, которую посещает несовершеннолетний;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- в отношении несовершеннолетнего, относящегося к категории "не учится, не работает", семьи, имеющей несовершеннолетнего из категории "не учится, не работает", несовершеннолетнего из категории "обучается в образовательном учреждении, расположенном в другом муниципальном образовании Воронежской области", семьи, имеющей ребенка из категории "обучается в образовательном учреждении, расположенном в другом муниципальном образовании Воронежской области", семьи, имеющей ребенка дошкольного возраста, не посещающего дошкольную образовательную организацию, - </w:t>
      </w:r>
      <w:r w:rsidR="007964D7">
        <w:rPr>
          <w:rFonts w:ascii="Times New Roman" w:hAnsi="Times New Roman" w:cs="Times New Roman"/>
          <w:sz w:val="26"/>
          <w:szCs w:val="26"/>
        </w:rPr>
        <w:t>МКОУ «Буравцовская СОШ»</w:t>
      </w:r>
      <w:r w:rsidRPr="003151D1">
        <w:rPr>
          <w:rFonts w:ascii="Times New Roman" w:hAnsi="Times New Roman" w:cs="Times New Roman"/>
          <w:sz w:val="26"/>
          <w:szCs w:val="26"/>
        </w:rPr>
        <w:t>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- в отношении детей-сирот, детей, оставшихся без попечения родителей, лиц из их числа, а также семей опекунов – </w:t>
      </w:r>
      <w:r w:rsidRPr="003151D1">
        <w:rPr>
          <w:rFonts w:ascii="Times New Roman" w:hAnsi="Times New Roman" w:cs="Times New Roman"/>
          <w:b/>
          <w:sz w:val="26"/>
          <w:szCs w:val="26"/>
        </w:rPr>
        <w:t>например</w:t>
      </w:r>
      <w:r w:rsidRPr="003151D1">
        <w:rPr>
          <w:rFonts w:ascii="Times New Roman" w:hAnsi="Times New Roman" w:cs="Times New Roman"/>
          <w:sz w:val="26"/>
          <w:szCs w:val="26"/>
        </w:rPr>
        <w:t xml:space="preserve"> главный специалист по опеке и попечительству;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в отношении родителей, ограниченных в родительских правах, - КДНиЗП;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в отношении семей, в которых дети обучаются (воспитываются) в разных образовательных организациях, - образовательная организация, в которой обучается (воспитывается) несовершеннолетний, в отношении которого совершено противоправное действие со стороны родителя (законного представителя).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6.6. Учреждения и организации системы профилактики принимают участие в проведении индивидуальной профилактической работы и ответственны за исполнение плана работы с несовершеннолетним, и (или) семьей, и (или) иным лицом, находящимися в социально опасном положении, в пределах своей компетенции.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6.7. Органы и учреждения, назначенные ответственными за проведение индивидуальной профилактической работы и составление плана индивидуальной профилактической работы, несут ответственность за своевременное составление комплексного плана профилактической работы с несовершеннолетним и (или) семьей и направление его на утверждение в КДНиЗП.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6.8. Постановление КДНиЗП об организации индивидуальной профилактической работы с несовершеннолетним и (или) семьей, и (или) иным лицом, находящимися в социально опасном положении, в течение 3 (трех) дней со дня принятия направляется в органы и учреждения системы профилактики для детального межведомственного анализа причин неблагополучия.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6.9. Орган или учреждение системы профилактики, определенные пунктом 6.4.1 настоящего Порядка, в течение семи рабочих дней со дня получения постановления КДНиЗП об организации индивидуальной профилактической работы с несовершеннолетним, и (или) семьей, и (или) иным лицом: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осуществляет сбор информации о несовершеннолетнем, его родителях, иных законных представителях и лицах, совместно с ними проживающих;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изучает социально-бытовые и материальные условия несовершеннолетнего и семьи, социальное окружение, проблемы взаимоотношений между членами семьи и составляет социальный паспорт;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проводит анализ возможностей родителей или иных законных представителей несовершеннолетнего по защите его прав и законных интересов, отражает это в выводах социального паспорта;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совместно с иными органами или учреждениями системы профилактики (по возможности с участием родителей или иных законных представителей несовершеннолетнего) разрабатывает проект межведомственного плана индивидуальной профилактической работы с несовершеннолетним, и (или) семьей, и (или) иным лицом и направляет его в КДНиЗП в течение 10 рабочих дней со дня получения постановления об организации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6.10. Органы и учреждения системы профилактики в течение 7 рабочих дней со дня получения постановления КДНиЗП об организации индивидуальной профилактической работы с несовершеннолетним, и (или) родителем (иным законными представителем), и (или) иным лицом представляют ответственному органу или учреждению, определенному постановлением КДНиЗП, в письменном виде предложения для включения мероприятий в межведомственный план индивидуальной профилактической работы (согласно приложению 1 к Порядку).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6.11. В рамках организации досуга и мероприятий с ребенком, семьей и (или) иным лицом, направленными на коррекцию детско-родительских отношений, пропаганду семейных ценностей и ответственного родительства, к индивидуальной профилактической работе с несовершеннолетним, и (или) семьей, и (или) иным лицом привлекаются органы по делам молодежи и учреждения органов по делам молодежи, органы управления и учреждения физической культуры, спорта и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>молодежной политики, органы и учреждения культуры, что отражается в плане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6.12. С целью получения подробных сведений о несовершеннолетних и семьях в соответствии с полномочиями органов и учреждений системы профилактики осуществляется подбор документов, который состоит из получения при необходимости: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сведений из образовательной организации, иных организаций, которые посещает несовершеннолетний;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обзорных справок, объяснений, актов обследования жилищно-бытовых и материальных условий семьи;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сведений о привлечении к административной и (или) уголовной ответственности;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характеристик с места жительства или места работы родителей;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иных документов.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Для выяснения дополнительных сведений о несовершеннолетнем и родителях, ином лице орган и учреждение, определенные п. 6.4.1 настоящего Порядка, вправе направлять запросы в субъекты системы профилактики, иные заинтересованные органы и организации с целью выяснения сведений о мерах поддержки и иной профилактической работе, предпринятой ими ранее в отношении указанных лиц.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7. Утверждение межведомственного плана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7.1. КДНиЗП не позднее 10 дней с даты получения проекта межведомственного плана индивидуальной профилактической работы, на очередном или внеочередном заседании утверждает межведомственный план, сроки и порядок осуществления контроля за его реализацией.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Межведомственный план, утвержденный постановлением КДНиЗП, в течение трех дней направляется для исполнения в соответствующие органы и учреждения системы профилактики.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7.2. В случае выявления при изучении поступившего межведомственного плана индивидуальной профилактической работы формального подхода (нечетко сформулированные проблемы, мероприятия плана не соответствует решению проблемы и т.п.) к его составлению КДНиЗП возвращает его на доработку исполнителю с указанием причин и рекомендаций по устранению недостатков.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Недостатки в плане должны быть устранены в течение 3 рабочих дней, после чего в течение 2 рабочих дней доработанный межведомственный план индивидуальной профилактической работы направляется в КДНиЗП для утверждения.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 Реализация межведомственного плана индивидуальной профилактической работы и контроль за его исполнением.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8.1. КДНиЗП осуществляет контроль за выполнением межведомственного плана индивидуальной профилактической работы органами и учреждениями системы профилактики.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Исходя из выявленных проблем, КДНиЗП определяет период, на который составляется план индивидуальной профилактической работы, который не может быть менее 3 месяцев.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8.2. КДНиЗП на своем заседании с периодичностью, необходимой для контроля выполнения межведомственного плана и корректировки мер, принимаемых для устранения причин неблагополучия семьи, причин и условий, способствовавших безнадзорности, беспризорности, правонарушениям или антиобщественным действиям несовершеннолетних, заслушивает отчеты органов и учреждений, ответственных за проведение индивидуальной профилактической работы, о реализации межведомственного плана.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Периодичность заслушивания отчетов органов и учреждений, ответственных за проведение индивидуальной профилактической работы, не может составлять реже одного раза в 6 месяцев. С целью своевременной корректировки плана работы с несовершеннолетним, семьей и (или) иным лицом целесообразно осуществлять контроль за выполнением межведомственного плана индивидуальной профилактической работы ежеквартально.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Срок отчета определяется в постановлении КДНиЗП при утверждении межведомственного плана.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8.3. Органы и учреждения системы профилактики не позднее чем за 10 дней до срока, определенного постановлением КДНиЗП, направляют письменные информации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(или) семьей, и (или) иным лицом, находящимися в социально опасном положении, о проведенной индивидуальной профилактической работе согласно межведомственному плану.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8.4.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(или) семьей, и (или) иным лицом, находящимися в социально опасном положении, представляет на заседание КДНиЗП в срок, указанный в постановлении, письменную информацию и сообщение о проведенной индивидуальной профилактической работе и ее результатах.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Информация об исполнении межведомственного плана индивидуальной профилактической работы кроме перечисления проведенных мероприятий, сроков проведения обязательно должна содержать: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 Выводы о том, какие из поставленных задач удалось решить, какие изменения произошли с несовершеннолетним (семьей).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2. Выводы о том, какие факторы риска, способствующие противоправному поведению, социально опасной ситуации в семье, не удалось ликвидировать.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3. Выводы о необходимости продолжения либо завершения ИПР (продолжения ИПР только на уровне одного субъекта системы профилактики) с несовершеннолетним (семьей).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4. В случае вывода о необходимости продолжения ИПР: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формулируют предложения о направлениях дальнейшей работы с несовершеннолетним, и (или) семьей, и (или) иным лицом, в том числе в адрес других органов или учреждений системы профилактики;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КДНиЗП готовит постановление 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в течение 5-ти дней направляет постановление в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положении, в течение семи дней с момента получения постановления направляют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предложения для внесения в межведомственный план индивидуальной профилактической работы;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в течение 10-ти дней с момента получения постановления направляют межведомственный план индивидуальной профилактической работы в КДНиЗП для утверждения.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8.5. На основании анализа результатов, представленных органами и учреждениями системы профилактики, о проведенной индивидуальной профилактической работе с несовершеннолетним, и (или) семьей, и (или) иным лицом, находящимися в социально опасном положении, в соответствии с пунктами плана КДНиЗП принимает одно из следующих постановлений: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 прекращении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корректировке межведомственного плана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8.6. Основаниями для прекращения индивидуальной профилактической работы с несовершеннолетним, и (или) семьей, и (или) иным лицом, находящимися в социально опасном положении, являются: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исправление положения в семье, у несовершеннолетнего в результате выполнения профилактических мероприятий в рамках межведомственного плана, устранение причин, явившихся основанием для признания несовершеннолетнего, и (или) семьи, и (или) иного лица находящимися в социально опасном положении, и проведение с ними индивидуальной профилактической работы, о чем могут свидетельствовать: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надлежащее исполнение родителями своих обязанностей по воспитанию, обучению и (или) содержанию детей (наличие у детей необходимой одежды, полноценного питания, соблюдение санитарно-гигиенических условий и т.д.);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создание родителями (иными законными представителями) надлежащих условий для воспитания детей (наличие постоянного места работы и стабильного дохода, создание удовлетворительных жилищных условий для детей, приобретение навыков правильного обращения с детьми, доброжелательный психологический климат в семье и т.д.);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отсутствие фактов 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отсутствие признаков жестокого обращения с детьми со стороны родителей (иных законных представителей), совершения преступных посягательств со стороны иных членов семьи;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осуществление родителями (иными законными представителями) надлежащего контроля за воспитанием и обучением детей (внимание родителей (иных законных представителей) к успеваемости ребенка, посещение детьми образовательных организаций, взаимодействие с образовательной организацией);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лишение родителей (единственного родителя) родительских прав и избрание формы устройства для детей, оставшихся без попечения родителей.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 этом индивидуальная профилактическая работа с семьями, находящимися в социально опасном положении, при наличии оснований продолжается в случаях: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лишения (ограничения) родителей родительских прав в отношении одного или нескольких детей и сохранения родительских прав в отношении других детей;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лишения (ограничения) родительских прав одного из родителей и сохранения родительских прав за другим родителем, проживающим совместно с детьми;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устранение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достижение несовершеннолетними детьми возраста 18 лет, объявление несовершеннолетнего полностью дееспособным (эмансипация) в установленном законом порядке;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- изменение места жительства (выезд на постоянное место жительства за пределы муниципального района либо городского округа) несовершеннолетнего и (или) семьи, находящихся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иные причины.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8.7. При выполнении всеми органами и учреждениями системы профилактики мероприятий межведомственного плана и отсутствии какой-либо положительной динамики в семье либо усугублении ситуации в семье органами и учреждениями системы профилактики направляется соответствующая информация в КДНиЗП, которая принимает постановление о ходатайстве перед судом об ограничении в родительских правах или о лишении родительских прав в соответствии с действующим законодательством. При этом индивидуальная профилактическая работа с семьей продолжается до вступления в законную силу решения суда о лишении родительских прав.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8.8. При выполнении мероприятий межведомственного плана в полном объеме (либо исключении органа или учреждения, выполнившего все мероприятия плана, из числа ответственных), КДНиЗП, рассматривая вопрос о ходе индивидуальной профилактической работы с несовершеннолетним, и (или) семьей, и (или) иным лицом, вправе принять решение о завершении межведомственного взаимодействия с несовершеннолетним, и (или) семьей, и (или) иным лицом и продолжении ведомственной работы с ними в соответствии с ведомственными нормативно-правовыми актами.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 Организация взаимодействия органов и учреждений системы профилактики по проведению индивидуальной профилактической работы с несовершеннолетними, и (или) семьями, и (или) иными лицами, признанными находящимися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9.1. Органы и (или) учреждения системы профилактики при получении постановления КДНиЗП обязаны: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9.1.1. Организовать проведение с несовершеннолетним, родителем (иным законным представителем), иным лицом, признанными находящимися в социально опасном положении, индивидуальной профилактической работы в рамках своей компетенции в соответствии с нормативными правовыми актами, регулирующими сферу деятельности данного органа или учреждения, на основании плана проведения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9.1.2. Незамедлительно письменно проинформировать КДНиЗП в случае установления факта смены места жительства несовершеннолетним, и (или) семьей, и (или) иным лицом, находящимися в социально опасном положении, об оставлении несовершеннолетним, находящимся в социально опасном положении, образовательной организации, а также в иных случаях. Направить в КДНиЗП отчет об исполнении плана индивидуальной профилактической работы на момент убытия несовершеннолетнего, характеризующий данные на несовершеннолетнего и (или) семью, и (или) иное лицо, для определения другого ответственного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>учреждения системы профилактики за проведение индивидуальной профилактической работы.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9.1.3. Письменно проинформировать о результатах реализации плана индивидуальной профилактической работы в сроки, установленные в постановлении, или направить обоснованное ходатайство для принятия КДНиЗП решения о досрочном завершении индивидуальной профилактической работы в связи с устранением причин и условий, способствовавших ситуации социально опасного положения, и исправлением.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9.2. КДНиЗП в случае временного убытия на длительный период несовершеннолетнего и (или) семьи для проживания (в гости и т.п.) на территории, ей не подведомственные, в течение суток информирует об этом муниципальную комиссию по месту временного проживания несовершеннолетнего и (или) семьи. В информации отражается факт проведения с семьей индивидуальной профилактической работы, необходимости оказания содействия в контроле за несовершеннолетним и (или) семьей. При этом проведение индивидуальной профилактической работы продолжается.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9.3. При изменении места жительства несовершеннолетнего и (или) семьи, находящихся в социально опасном положении, в отношении которых проводится индивидуальная профилактическая работа, КДНиЗП: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9.3.1. В течение 3 суток со дня установления данного факта в письменном виде информирует об этом муниципальную комиссию по новому месту жительства и запрашивает у нее информацию, подтверждающую прибытие и проживание семьи по новому месту жительства.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9.3.2. При получении информации, подтверждающей прибытие несовершеннолетнего и (или) семьи, находящихся в социально опасном положении, по новому месту жительства, рассматривает ее на ближайшем заседании КДНиЗП и выносит постановление о прекращении индивидуальной профилактической работы с семьей, находящейся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9.3.3. Направляет в муниципальную комиссию по новому месту жительства семьи информацию о результатах проведенной индивидуальной профилактической работы с несовершеннолетним и (или) семьей, находящимися в социально опасном положении, с приложением копий материалов, подтверждающих нахождение данной семьи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9.3.4. При получении информации о том, что выбывшая семья, находящаяся в социально опасном положении, не прибыла к новому месту жительства, рассматривает ее на заседании КДНиЗП и совместно с ОМВД России по </w:t>
      </w:r>
      <w:r w:rsidR="007964D7">
        <w:rPr>
          <w:rFonts w:ascii="Times New Roman" w:hAnsi="Times New Roman" w:cs="Times New Roman"/>
          <w:sz w:val="26"/>
          <w:szCs w:val="26"/>
        </w:rPr>
        <w:t>Эртильскому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району принимает меры по установлению места жительства семьи, находящейся в социально опасном положении, для продолжения индивидуальной профилактической работы с ней.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9.4. При получении письменной информации из другой муниципальной комиссии о несовершеннолетнем и (или) семье, находящихся в социально опасном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 xml:space="preserve">положении, выехавших на постоянное место жительства или длительный отпуск, в гости и т.д. в </w:t>
      </w:r>
      <w:r w:rsidR="007964D7">
        <w:rPr>
          <w:rFonts w:ascii="Times New Roman" w:hAnsi="Times New Roman" w:cs="Times New Roman"/>
          <w:sz w:val="26"/>
          <w:szCs w:val="26"/>
        </w:rPr>
        <w:t>Эртильский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район, КДНиЗП: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9.4.1. В течение 3 суток с момента получения информации о прибытии несовершеннолетнего и (или) семьи, находящихся в социально опасном положении, организует межведомственный выезд по указанному в сообщении адресу. При установлении факта проживания несовершеннолетнего и (или) семьи, находящихся в социально опасном положении, уполномоченными органами или учреждениями составляется акт обследования жилищно-бытовых условий.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9.4.2. Направляет письменное подтверждение о прибытии по новому месту жительства семьи, находящейся в социально опасном положении, в муниципальную комиссию по прежнему месту жительства с приложением копии акта обследования жилищно-бытовых условий и запрашивает у нее копии материалов, подтверждающих нахождение семьи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9.4.3. При получении от муниципальной комиссии по прежнему месту жительства несовершеннолетнего и (или) семьи, находящихся в социально опасном положении, информации о несовершеннолетнем и (или) семье рассматривает ее на заседании КДНиЗП и принимает соответствующее постановление.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9.4.4. В случае если факт прибытия и проживания семьи, находящейся в социально опасном положении, по новому месту жительства не подтвердился, направляет информацию об этом в муниципальную комиссию по прежнему месту жительства.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9.5. При отсутствии сведений о новом месте жительства семьи, находящейся в социально опасном положении, в отношении которой проводится индивидуальная профилактическая работа, КДНиЗП совместно с органами и учреждениями системы профилактики безнадзорности и 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При этом постановление о прекращении индивидуальной профилактической работы с данной семьей не выносится до тех пор, пока в КДНиЗП не поступит информация о прибытии несовершеннолетнего и (или) семьи по новому месту жительства либо не возникнут иные основания для прекращения индивидуальной профилактической работы с несовершеннолетним и (или) семьей, находящимися в социально опасном положении, перечисленные в пункте 8.4 настоящего Порядка.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10. Ведение документации при проведении индивидуальной профилактической работы на основании постановлений.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10.1. Орган или учреждение системы профилактики, осуществляющие проведение с несовершеннолетним и (или) семьей индивидуальной профилактической работы в соответствии с постановлением КДНиЗП в рамках своих полномочий, оформляет пакет документов, к которому в хронологическом порядке приобщаются: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- социальный паспорт несовершеннолетнего, семьи и иного лица, находящихся в социально опасном положении (согласно приложению 2 к Порядку);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копия постановления КДНиЗП о проведении индивидуальной профилактической работы с несовершеннолетним, и (или) семьей, и (или) иным лицом, находящимися в социально опасном положении, и об определении органа, ответственного за работу с семьей;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межведомственный план индивидуальной профилактической работы с несовершеннолетним, и (или) семьей, и (или) иным лицом, находящимися в социально опасном положении, утвержденный постановлением КДНиЗП;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лист учета профилактических мероприятий в пределах компетенции ведомства, в котором специалистом, ответственным за работу с несовершеннолетним, и (или) семьей, и (или) иным лицом, в хронологическом порядке отражается содержание индивидуальной профилактической работы с несовершеннолетним, и (или) семьей, и (или) иным лицом, находящимися в социально опасном положении, в соответствии с межведомственным планом;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акты обследования жилищно-бытовых условий;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документы, содержащие сведения, подтверждающие нахождение несовершеннолетнего, и (или) семьи, и (или) иного лица в социально опасном положении, в том числе: информации из медицинских и образовательных организаций, учреждений социального обслуживания, других органов и учреждений, характеристики родителей и детей с места жительства, работы или учебы, иные материалы, характеризующие образ жизни членов семьи, находящейся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отчеты о результатах проведения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копии постановлений КДНиЗП о продолжении работы с несовершеннолетним, и (или) семьей, и (или) иным лицом, находящимися в социально опасном положении, внесении изменений, дополнений в межведомственный план, назначении иного ответственного органа, прекращении индивидуальной профилактической работы с несовершеннолетним и (или) семьей, и (или) иным лицом, находящимся в социально опасном положении.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10.2. Орган, ответственный за составление плана индивидуальной профилактической работы с несовершеннолетним, и (или) семьей, и (или) иным лицом, находящимися в социально опасном положении, приобщает к документам на несовершеннолетнего и (или) семью, и (или) иное лицо письменные предложения в план индивидуальной профилактической работы от участвующих в индивидуальной профилактической работе органов и учреждений системы профилактики, иных организаций.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10.3. При организации индивидуальной профилактической работы с несовершеннолетним, его семьей или иным лицом одновременно допускается </w:t>
      </w:r>
      <w:r w:rsidRPr="003151D1">
        <w:rPr>
          <w:rFonts w:ascii="Times New Roman" w:hAnsi="Times New Roman" w:cs="Times New Roman"/>
          <w:sz w:val="26"/>
          <w:szCs w:val="26"/>
        </w:rPr>
        <w:lastRenderedPageBreak/>
        <w:t>ведение одного пакета документов, в котором находятся документы как на несовершеннолетнего, так и на его семью и иное лицо.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10.4. Передача пакета документов третьим лицам, органам и организациям, не предусмотренным настоящим Порядком, если это не связано с необходимостью экстренной защиты жизни и здоровья несовершеннолетнего, может быть осуществлена только в случаях и порядке, установленных федеральным законодательством.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11. Организация учета целевых групп: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учет семей и детей, находящихся в трудной жизненной ситуации, и организацию работы с ними осуществляет КДН, а также органы и учреждения системы профилактики безнадзорности и правонарушений несовершеннолетних;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учет семей и детей, находящихся в социально опасном положении, и организацию работы с ними осуществляет КДН, а также органы и учреждения системы профилактики безнадзорности и правонарушений несовершеннолетних;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- учет несовершеннолетних, оставшихся без попечения родителей, и организацию работы с ним ведет Комиссия по опеке и попечительству администрации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КДН ежеквартально организует обмен информацией и сверку данного вида учета.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Сопровождение семьи: индивидуальная работа с семьей и детьми, непосредственно коррекционная работа, этап применения воспитательных и иных мер воздействия. Помощь специалистов различных ведомств.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Работа с замещающей семьей.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- Объединение усилий специалистов по социальной работе с детьми, непосредственно осуществляющих работу с семьями на территории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района, и специалистов служб сопровождения детей в учреждениях системы профилактики безнадзорности и правонарушений несовершеннолетних является основным фактором в повышении эффективности и значимости мер по профилактике безнадзорности и защите прав и интересов семьи и ребенка.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Цель межведомственного взаимодействия на этом этапе - сохранение семьи для ребенка, создание условий для воспитания ребенка в родной семье.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Сопровождение семей (детей) осуществляется в виде предоставления следующих социальных услуг: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1.1. Социально-экономических.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1.2. Социально-медицинских.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1.3. Социально-психологических.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1.4. Социально-педагогических, в т.ч. услуги социально-педагогического патронажа.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1.5. Социально-бытовых.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1.6. Социально-правовых.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1.7. Консультационных.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lastRenderedPageBreak/>
        <w:t>1.8. Социальная реабилитация.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1.9. Иные услуги социальной помощи.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Орган социальной защиты населения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со своей компетенцией: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оказывает содействие в получении семьей и несовершеннолетними мер социальной поддержки, социальных выплат, пособий.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Комиссия по делам несовершеннолетних и защите их прав при администрации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района, ОМВД России по </w:t>
      </w:r>
      <w:r w:rsidR="007964D7">
        <w:rPr>
          <w:rFonts w:ascii="Times New Roman" w:hAnsi="Times New Roman" w:cs="Times New Roman"/>
          <w:sz w:val="26"/>
          <w:szCs w:val="26"/>
        </w:rPr>
        <w:t>Эртильскому</w:t>
      </w:r>
      <w:r w:rsidRPr="003151D1">
        <w:rPr>
          <w:rFonts w:ascii="Times New Roman" w:hAnsi="Times New Roman" w:cs="Times New Roman"/>
          <w:sz w:val="26"/>
          <w:szCs w:val="26"/>
        </w:rPr>
        <w:t xml:space="preserve"> району: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выявляют и устраняют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проводят профилактическую работу с детьми, состоящими на учете, с целью недопущения безнадзорности и повторных правонарушений;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проводят профилактическую работу с родителями, уклоняющимися от воспитания детей; привлекают в случае необходимости родителей (лиц, их заменяющих) к административной ответственности в пределах своей компетенции и контролируют исполнение родителями постановлений КДН;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привлекают в пределах своей компетенции к административной ответственности руководителей учреждений, в которых находятся дети, оставшиеся без попечения родителей, за нарушение порядка и сроков представления сведений о несовершеннолетних, нуждающихся в передаче в семью или под опеку и т.п., и за совершение действий, направленных на сокрытие соответствующих сведений.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Орган службы занятости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участвует в профессиональной ориентации несовершеннолетних, а также содействует их трудовому устройству в порядке, предусмотренном Законом Российской Федерации от 19.04.1991 № 1032-1 "О занятости населения в Российской Федерации";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проводит разъяснительную и пропагандистскую работу с родителями по трудоустройству; содействует созданию рабочих мест для трудоустройства граждан, находящихся в трудной жизненной ситуации.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 xml:space="preserve">Комиссия по опеке и попечительству администрации </w:t>
      </w:r>
      <w:r w:rsidR="007964D7">
        <w:rPr>
          <w:rFonts w:ascii="Times New Roman" w:hAnsi="Times New Roman" w:cs="Times New Roman"/>
          <w:sz w:val="26"/>
          <w:szCs w:val="26"/>
        </w:rPr>
        <w:t>Эртильского</w:t>
      </w:r>
      <w:r w:rsidRPr="003151D1">
        <w:rPr>
          <w:rFonts w:ascii="Times New Roman" w:hAnsi="Times New Roman" w:cs="Times New Roman"/>
          <w:sz w:val="26"/>
          <w:szCs w:val="26"/>
        </w:rPr>
        <w:t xml:space="preserve"> муниципального района в пределах своей компетенции: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работает с семьей и детьми по защите прав и интересов несовершеннолетних; осуществляет защиту прав несовершеннолетних.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Снятие с учета семей (детей) производится:</w:t>
      </w:r>
    </w:p>
    <w:p w:rsidR="003151D1" w:rsidRPr="003151D1" w:rsidRDefault="003151D1" w:rsidP="003151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51D1">
        <w:rPr>
          <w:rFonts w:ascii="Times New Roman" w:hAnsi="Times New Roman" w:cs="Times New Roman"/>
          <w:sz w:val="26"/>
          <w:szCs w:val="26"/>
        </w:rPr>
        <w:t>- Межведомственное взаимодействие на этом этапе по профилактике социального сиротства, семейного неблагополучия, выявлению и учету детей, права и законные интересы которых нарушены, направлено на закрытие проблемы неблагополучия в семье, снятие с учета.</w:t>
      </w:r>
    </w:p>
    <w:p w:rsidR="00C83B68" w:rsidRPr="003151D1" w:rsidRDefault="00C83B68" w:rsidP="003151D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83B68" w:rsidRPr="003151D1" w:rsidSect="006B5F37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27" w:rsidRDefault="00B44627" w:rsidP="00651D53">
      <w:pPr>
        <w:spacing w:after="0" w:line="240" w:lineRule="auto"/>
      </w:pPr>
      <w:r>
        <w:separator/>
      </w:r>
    </w:p>
  </w:endnote>
  <w:endnote w:type="continuationSeparator" w:id="1">
    <w:p w:rsidR="00B44627" w:rsidRDefault="00B4462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27" w:rsidRDefault="00B44627" w:rsidP="00651D53">
      <w:pPr>
        <w:spacing w:after="0" w:line="240" w:lineRule="auto"/>
      </w:pPr>
      <w:r>
        <w:separator/>
      </w:r>
    </w:p>
  </w:footnote>
  <w:footnote w:type="continuationSeparator" w:id="1">
    <w:p w:rsidR="00B44627" w:rsidRDefault="00B4462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3DD1"/>
    <w:rsid w:val="000646CB"/>
    <w:rsid w:val="0006737A"/>
    <w:rsid w:val="000829C4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0F6DAA"/>
    <w:rsid w:val="00101D02"/>
    <w:rsid w:val="00106A32"/>
    <w:rsid w:val="0011069D"/>
    <w:rsid w:val="0011115E"/>
    <w:rsid w:val="00114E01"/>
    <w:rsid w:val="00115B74"/>
    <w:rsid w:val="001260D7"/>
    <w:rsid w:val="00127D0A"/>
    <w:rsid w:val="0013362E"/>
    <w:rsid w:val="0013505D"/>
    <w:rsid w:val="00136ECD"/>
    <w:rsid w:val="00144696"/>
    <w:rsid w:val="00153BE3"/>
    <w:rsid w:val="00157DC0"/>
    <w:rsid w:val="001613FD"/>
    <w:rsid w:val="00165280"/>
    <w:rsid w:val="00166149"/>
    <w:rsid w:val="0018023A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76F4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151D1"/>
    <w:rsid w:val="00333800"/>
    <w:rsid w:val="0033745B"/>
    <w:rsid w:val="00353CE3"/>
    <w:rsid w:val="00354EE7"/>
    <w:rsid w:val="0037170C"/>
    <w:rsid w:val="00372EAC"/>
    <w:rsid w:val="0038222C"/>
    <w:rsid w:val="003878FB"/>
    <w:rsid w:val="003A55A1"/>
    <w:rsid w:val="003B1BDB"/>
    <w:rsid w:val="003B3860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3493C"/>
    <w:rsid w:val="00435CA7"/>
    <w:rsid w:val="00456370"/>
    <w:rsid w:val="0047037C"/>
    <w:rsid w:val="004863B5"/>
    <w:rsid w:val="004A5E61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6B0"/>
    <w:rsid w:val="006019C1"/>
    <w:rsid w:val="0060281B"/>
    <w:rsid w:val="00610748"/>
    <w:rsid w:val="00610A6C"/>
    <w:rsid w:val="0061498A"/>
    <w:rsid w:val="00623C25"/>
    <w:rsid w:val="006315BC"/>
    <w:rsid w:val="00633261"/>
    <w:rsid w:val="00637972"/>
    <w:rsid w:val="00645515"/>
    <w:rsid w:val="00650979"/>
    <w:rsid w:val="00651D53"/>
    <w:rsid w:val="00655228"/>
    <w:rsid w:val="00656DCA"/>
    <w:rsid w:val="00670D58"/>
    <w:rsid w:val="00683194"/>
    <w:rsid w:val="00683562"/>
    <w:rsid w:val="00695DF6"/>
    <w:rsid w:val="006979F1"/>
    <w:rsid w:val="006A6271"/>
    <w:rsid w:val="006B0529"/>
    <w:rsid w:val="006B5F37"/>
    <w:rsid w:val="006F0302"/>
    <w:rsid w:val="00706E31"/>
    <w:rsid w:val="00711C51"/>
    <w:rsid w:val="00713544"/>
    <w:rsid w:val="00720CD5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964D7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E4FAC"/>
    <w:rsid w:val="007F1EB6"/>
    <w:rsid w:val="007F38D5"/>
    <w:rsid w:val="007F4EE6"/>
    <w:rsid w:val="007F51AC"/>
    <w:rsid w:val="008138D2"/>
    <w:rsid w:val="00815679"/>
    <w:rsid w:val="008273FE"/>
    <w:rsid w:val="0084042D"/>
    <w:rsid w:val="008572DA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161E"/>
    <w:rsid w:val="008D2AB0"/>
    <w:rsid w:val="008D573F"/>
    <w:rsid w:val="008D60D4"/>
    <w:rsid w:val="008F4C88"/>
    <w:rsid w:val="009049C6"/>
    <w:rsid w:val="00905D11"/>
    <w:rsid w:val="0092153D"/>
    <w:rsid w:val="00921C82"/>
    <w:rsid w:val="00922AEC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E7CBD"/>
    <w:rsid w:val="009F556D"/>
    <w:rsid w:val="00A00D11"/>
    <w:rsid w:val="00A0377E"/>
    <w:rsid w:val="00A12481"/>
    <w:rsid w:val="00A201E8"/>
    <w:rsid w:val="00A255BE"/>
    <w:rsid w:val="00A30230"/>
    <w:rsid w:val="00A3257E"/>
    <w:rsid w:val="00A3664A"/>
    <w:rsid w:val="00A372FC"/>
    <w:rsid w:val="00A40E20"/>
    <w:rsid w:val="00A475E8"/>
    <w:rsid w:val="00A63BB5"/>
    <w:rsid w:val="00A70849"/>
    <w:rsid w:val="00A71E1E"/>
    <w:rsid w:val="00A72486"/>
    <w:rsid w:val="00A87E08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4627"/>
    <w:rsid w:val="00B72FA1"/>
    <w:rsid w:val="00B80DAC"/>
    <w:rsid w:val="00B830DA"/>
    <w:rsid w:val="00B84601"/>
    <w:rsid w:val="00B87E10"/>
    <w:rsid w:val="00B94270"/>
    <w:rsid w:val="00B94E6D"/>
    <w:rsid w:val="00B9506E"/>
    <w:rsid w:val="00B97C35"/>
    <w:rsid w:val="00BA2A96"/>
    <w:rsid w:val="00BC1894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37694"/>
    <w:rsid w:val="00C378A5"/>
    <w:rsid w:val="00C45D54"/>
    <w:rsid w:val="00C549C9"/>
    <w:rsid w:val="00C60CB2"/>
    <w:rsid w:val="00C713C7"/>
    <w:rsid w:val="00C75B9A"/>
    <w:rsid w:val="00C837FE"/>
    <w:rsid w:val="00C83B68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1E0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A6ADE"/>
    <w:rsid w:val="00DB730D"/>
    <w:rsid w:val="00DC02A4"/>
    <w:rsid w:val="00DC069E"/>
    <w:rsid w:val="00DC11E2"/>
    <w:rsid w:val="00DC1632"/>
    <w:rsid w:val="00DC5805"/>
    <w:rsid w:val="00DD2AD3"/>
    <w:rsid w:val="00DD3836"/>
    <w:rsid w:val="00DD4448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3149"/>
    <w:rsid w:val="00EE51AA"/>
    <w:rsid w:val="00EE7663"/>
    <w:rsid w:val="00EF0971"/>
    <w:rsid w:val="00EF7DD1"/>
    <w:rsid w:val="00F05809"/>
    <w:rsid w:val="00F12D0D"/>
    <w:rsid w:val="00F16AE5"/>
    <w:rsid w:val="00F26070"/>
    <w:rsid w:val="00F37E66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18E4"/>
    <w:rsid w:val="00FB4D19"/>
    <w:rsid w:val="00FB5C62"/>
    <w:rsid w:val="00FC2A1B"/>
    <w:rsid w:val="00FE3250"/>
    <w:rsid w:val="00FF2587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basedOn w:val="a"/>
    <w:next w:val="a"/>
    <w:link w:val="10"/>
    <w:qFormat/>
    <w:rsid w:val="00720C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60281B"/>
    <w:pPr>
      <w:spacing w:after="0" w:line="240" w:lineRule="auto"/>
    </w:pPr>
  </w:style>
  <w:style w:type="paragraph" w:styleId="af">
    <w:name w:val="Normal (Web)"/>
    <w:basedOn w:val="a"/>
    <w:unhideWhenUsed/>
    <w:rsid w:val="006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20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720C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20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720CD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720CD5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5;&#1072;&#1087;&#1082;&#1080;%20&#1087;&#1086;&#1076;&#1088;&#1072;&#1079;&#1076;&#1077;&#1083;&#1077;&#1085;&#1080;&#1081;\17_&#1055;&#1072;&#1087;&#1082;&#1080;%20&#1090;&#1077;&#1088;&#1088;&#1080;&#1090;&#1086;&#1088;&#1080;&#1072;&#1083;&#1100;&#1085;&#1099;&#1093;%20&#1087;&#1088;&#1086;&#1082;&#1091;&#1088;&#1072;&#1090;&#1091;&#1088;\28_&#1057;&#1091;&#1076;&#1078;&#1072;&#1085;&#1089;&#1082;&#1080;&#1081;%20&#1088;&#1072;&#1081;&#1086;&#1085;\&#1064;&#1077;&#1093;&#1086;&#1074;&#1094;&#1086;&#1074;&#1072;\&#1053;&#1055;&#1040;%20&#1057;&#1044;&#1045;&#1051;&#1040;&#1058;&#1068;%20&#1055;&#1054;%20&#1055;&#1056;&#1054;&#1060;&#1048;&#1051;&#1040;&#1050;&#1058;&#1048;&#1050;&#1045;\&#1055;&#1086;&#1089;&#1090;&#1072;&#1085;&#1086;&#1074;&#1083;&#1077;&#1085;&#1080;&#1077;%20&#1072;&#1076;&#1084;&#1080;&#1085;&#1080;&#1089;&#1090;&#1088;&#1072;&#1094;&#1080;&#1080;%20&#1052;&#1091;&#1088;&#1072;&#1096;&#1080;&#1085;&#1089;&#1082;&#1086;&#1075;&#1086;%20&#1084;&#1091;&#1085;&#1080;&#1094;&#1080;&#1087;&#1072;&#1083;&#1100;&#1085;&#1086;&#1075;&#1086;%20&#1086;&#1082;&#1088;&#1091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7668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3</cp:revision>
  <cp:lastPrinted>2015-12-03T05:46:00Z</cp:lastPrinted>
  <dcterms:created xsi:type="dcterms:W3CDTF">2023-06-30T10:30:00Z</dcterms:created>
  <dcterms:modified xsi:type="dcterms:W3CDTF">2023-06-30T11:31:00Z</dcterms:modified>
</cp:coreProperties>
</file>